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A0578" w14:textId="3A97A86C" w:rsidR="0062599D" w:rsidRDefault="0062599D" w:rsidP="00BF3D6C">
      <w:pPr>
        <w:pStyle w:val="Caption"/>
      </w:pPr>
      <w:bookmarkStart w:id="0" w:name="_Hlk44672633"/>
    </w:p>
    <w:p w14:paraId="19E1A08B" w14:textId="77777777" w:rsidR="00036B3B" w:rsidRPr="00036B3B" w:rsidRDefault="00036B3B" w:rsidP="00036B3B">
      <w:pPr>
        <w:pStyle w:val="Caption"/>
      </w:pPr>
    </w:p>
    <w:p w14:paraId="2F49D184" w14:textId="4D937D79" w:rsidR="003F4737" w:rsidRPr="003F4737" w:rsidRDefault="003F4737" w:rsidP="003F4737">
      <w:pPr>
        <w:rPr>
          <w:b/>
          <w:color w:val="0095D5" w:themeColor="accent1"/>
        </w:rPr>
      </w:pPr>
      <w:r w:rsidRPr="003F4737">
        <w:rPr>
          <w:b/>
          <w:color w:val="0095D5" w:themeColor="accent1"/>
        </w:rPr>
        <w:t xml:space="preserve">Sennheiser Showcases Continued Evolution of </w:t>
      </w:r>
      <w:proofErr w:type="spellStart"/>
      <w:r w:rsidRPr="003F4737">
        <w:rPr>
          <w:b/>
          <w:color w:val="0095D5" w:themeColor="accent1"/>
        </w:rPr>
        <w:t>DeviceHub</w:t>
      </w:r>
      <w:proofErr w:type="spellEnd"/>
      <w:r w:rsidRPr="003F4737">
        <w:rPr>
          <w:b/>
          <w:color w:val="0095D5" w:themeColor="accent1"/>
        </w:rPr>
        <w:t xml:space="preserve"> at InfoComm 2026</w:t>
      </w:r>
    </w:p>
    <w:p w14:paraId="056E689F" w14:textId="5A77A23B" w:rsidR="000B73EB" w:rsidRPr="005058C3" w:rsidRDefault="003F4737" w:rsidP="000B73EB">
      <w:pPr>
        <w:rPr>
          <w:b/>
          <w:bCs/>
        </w:rPr>
      </w:pPr>
      <w:r w:rsidRPr="003F4737">
        <w:rPr>
          <w:b/>
          <w:bCs/>
        </w:rPr>
        <w:t xml:space="preserve">Advances to the cloud-based management platform include greater support for </w:t>
      </w:r>
      <w:proofErr w:type="spellStart"/>
      <w:r w:rsidRPr="003F4737">
        <w:rPr>
          <w:b/>
          <w:bCs/>
        </w:rPr>
        <w:t>TeamConnect</w:t>
      </w:r>
      <w:proofErr w:type="spellEnd"/>
      <w:r w:rsidRPr="003F4737">
        <w:rPr>
          <w:b/>
          <w:bCs/>
        </w:rPr>
        <w:t xml:space="preserve"> solutions and progress towards expanded Sennheiser device capability</w:t>
      </w:r>
    </w:p>
    <w:p w14:paraId="20B0FCF7" w14:textId="77777777" w:rsidR="00D712CC" w:rsidRDefault="00D712CC" w:rsidP="000B73EB"/>
    <w:p w14:paraId="162C6549" w14:textId="712A7A9F" w:rsidR="0050604E" w:rsidRDefault="003F4737" w:rsidP="000B73EB">
      <w:pPr>
        <w:rPr>
          <w:rStyle w:val="Strong"/>
        </w:rPr>
      </w:pPr>
      <w:r w:rsidRPr="003F4737">
        <w:rPr>
          <w:rStyle w:val="Strong"/>
          <w:i/>
          <w:iCs/>
        </w:rPr>
        <w:t>LAS VEGAS — June 17, 2026</w:t>
      </w:r>
      <w:r w:rsidRPr="003F4737">
        <w:rPr>
          <w:rStyle w:val="Strong"/>
        </w:rPr>
        <w:t xml:space="preserve"> — Sennheiser, the first choice for advanced audio technology that makes collaboration and learning easier will showcase the continued evolution of </w:t>
      </w:r>
      <w:proofErr w:type="spellStart"/>
      <w:r w:rsidRPr="003F4737">
        <w:rPr>
          <w:rStyle w:val="Strong"/>
        </w:rPr>
        <w:t>DeviceHub</w:t>
      </w:r>
      <w:proofErr w:type="spellEnd"/>
      <w:r w:rsidRPr="003F4737">
        <w:rPr>
          <w:rStyle w:val="Strong"/>
        </w:rPr>
        <w:t xml:space="preserve">, the company’s cloud-based device monitoring and management platform for professional AV environments, at InfoComm 2026 in Las Vegas, June 17-19, at booth C5313. </w:t>
      </w:r>
      <w:proofErr w:type="spellStart"/>
      <w:r w:rsidRPr="003F4737">
        <w:rPr>
          <w:rStyle w:val="Strong"/>
        </w:rPr>
        <w:t>DeviceHub</w:t>
      </w:r>
      <w:proofErr w:type="spellEnd"/>
      <w:r w:rsidRPr="003F4737">
        <w:rPr>
          <w:rStyle w:val="Strong"/>
        </w:rPr>
        <w:t xml:space="preserve"> will now include greater support for the </w:t>
      </w:r>
      <w:proofErr w:type="spellStart"/>
      <w:r w:rsidRPr="003F4737">
        <w:rPr>
          <w:rStyle w:val="Strong"/>
        </w:rPr>
        <w:t>TeamConnect</w:t>
      </w:r>
      <w:proofErr w:type="spellEnd"/>
      <w:r w:rsidRPr="003F4737">
        <w:rPr>
          <w:rStyle w:val="Strong"/>
        </w:rPr>
        <w:t xml:space="preserve"> Family— including the new </w:t>
      </w:r>
      <w:proofErr w:type="spellStart"/>
      <w:r w:rsidRPr="003F4737">
        <w:rPr>
          <w:rStyle w:val="Strong"/>
        </w:rPr>
        <w:t>TeamConnect</w:t>
      </w:r>
      <w:proofErr w:type="spellEnd"/>
      <w:r w:rsidRPr="003F4737">
        <w:rPr>
          <w:rStyle w:val="Strong"/>
        </w:rPr>
        <w:t xml:space="preserve"> Ceiling Medium Plus (TCC M Plus).  InfoComm also presents an opportunity to discuss future </w:t>
      </w:r>
      <w:proofErr w:type="spellStart"/>
      <w:r w:rsidRPr="003F4737">
        <w:rPr>
          <w:rStyle w:val="Strong"/>
        </w:rPr>
        <w:t>DeviceHub</w:t>
      </w:r>
      <w:proofErr w:type="spellEnd"/>
      <w:r w:rsidRPr="003F4737">
        <w:rPr>
          <w:rStyle w:val="Strong"/>
        </w:rPr>
        <w:t xml:space="preserve"> developments with customers and partners, including  </w:t>
      </w:r>
      <w:proofErr w:type="spellStart"/>
      <w:r w:rsidRPr="003F4737">
        <w:rPr>
          <w:rStyle w:val="Strong"/>
        </w:rPr>
        <w:t>DeviceBridge</w:t>
      </w:r>
      <w:proofErr w:type="spellEnd"/>
      <w:r w:rsidRPr="003F4737">
        <w:rPr>
          <w:rStyle w:val="Strong"/>
        </w:rPr>
        <w:t>, a local application designed to expand compatibility across the Sennheiser portfolio.</w:t>
      </w:r>
    </w:p>
    <w:p w14:paraId="204F6EE3" w14:textId="77777777" w:rsidR="0003662A" w:rsidRDefault="0003662A" w:rsidP="00233AFE">
      <w:pPr>
        <w:rPr>
          <w:rStyle w:val="Strong"/>
          <w:b w:val="0"/>
          <w:bCs w:val="0"/>
          <w:lang w:val="en-US"/>
        </w:rPr>
      </w:pPr>
    </w:p>
    <w:p w14:paraId="27D892CA" w14:textId="77777777" w:rsidR="003F4737" w:rsidRPr="003F4737" w:rsidRDefault="003F4737" w:rsidP="003F4737">
      <w:pPr>
        <w:rPr>
          <w:rStyle w:val="Strong"/>
          <w:b w:val="0"/>
          <w:bCs w:val="0"/>
          <w:lang w:val="en-US"/>
        </w:rPr>
      </w:pPr>
      <w:proofErr w:type="spellStart"/>
      <w:r w:rsidRPr="003F4737">
        <w:rPr>
          <w:rStyle w:val="Strong"/>
          <w:b w:val="0"/>
          <w:bCs w:val="0"/>
          <w:lang w:val="en-US"/>
        </w:rPr>
        <w:t>DeviceHub</w:t>
      </w:r>
      <w:proofErr w:type="spellEnd"/>
      <w:r w:rsidRPr="003F4737">
        <w:rPr>
          <w:rStyle w:val="Strong"/>
          <w:b w:val="0"/>
          <w:bCs w:val="0"/>
          <w:lang w:val="en-US"/>
        </w:rPr>
        <w:t xml:space="preserve"> enables centralized monitoring and management of compatible devices across rooms, buildings, and locations through a unified cloud environment. The platform supports distributed AV environments and modern operational workflows providing a scalable foundation for cloud-based device management across a growing range of Sennheiser solutions.</w:t>
      </w:r>
    </w:p>
    <w:p w14:paraId="3A841524" w14:textId="77777777" w:rsidR="003F4737" w:rsidRPr="003F4737" w:rsidRDefault="003F4737" w:rsidP="003F4737">
      <w:pPr>
        <w:rPr>
          <w:rStyle w:val="Strong"/>
          <w:b w:val="0"/>
          <w:bCs w:val="0"/>
          <w:lang w:val="en-US"/>
        </w:rPr>
      </w:pPr>
    </w:p>
    <w:p w14:paraId="782BE409" w14:textId="77777777" w:rsidR="003F4737" w:rsidRPr="003F4737" w:rsidRDefault="003F4737" w:rsidP="003F4737">
      <w:pPr>
        <w:rPr>
          <w:rStyle w:val="Strong"/>
          <w:b w:val="0"/>
          <w:bCs w:val="0"/>
          <w:lang w:val="en-US"/>
        </w:rPr>
      </w:pPr>
      <w:r w:rsidRPr="003F4737">
        <w:rPr>
          <w:rStyle w:val="Strong"/>
          <w:b w:val="0"/>
          <w:bCs w:val="0"/>
          <w:lang w:val="en-US"/>
        </w:rPr>
        <w:t xml:space="preserve">Visitors to the Sennheiser booth will experience </w:t>
      </w:r>
      <w:proofErr w:type="spellStart"/>
      <w:r w:rsidRPr="003F4737">
        <w:rPr>
          <w:rStyle w:val="Strong"/>
          <w:b w:val="0"/>
          <w:bCs w:val="0"/>
          <w:lang w:val="en-US"/>
        </w:rPr>
        <w:t>DeviceHub</w:t>
      </w:r>
      <w:proofErr w:type="spellEnd"/>
      <w:r w:rsidRPr="003F4737">
        <w:rPr>
          <w:rStyle w:val="Strong"/>
          <w:b w:val="0"/>
          <w:bCs w:val="0"/>
          <w:lang w:val="en-US"/>
        </w:rPr>
        <w:t xml:space="preserve"> alongside the new TCC M Plus, further broadening the range of devices that can be managed through </w:t>
      </w:r>
      <w:proofErr w:type="spellStart"/>
      <w:r w:rsidRPr="003F4737">
        <w:rPr>
          <w:rStyle w:val="Strong"/>
          <w:b w:val="0"/>
          <w:bCs w:val="0"/>
          <w:lang w:val="en-US"/>
        </w:rPr>
        <w:t>DeviceHub</w:t>
      </w:r>
      <w:proofErr w:type="spellEnd"/>
      <w:r w:rsidRPr="003F4737">
        <w:rPr>
          <w:rStyle w:val="Strong"/>
          <w:b w:val="0"/>
          <w:bCs w:val="0"/>
          <w:lang w:val="en-US"/>
        </w:rPr>
        <w:t xml:space="preserve">. Together, they demonstrate how Sennheiser is expanding cloud-based device management across both new and existing AV deployments.  </w:t>
      </w:r>
    </w:p>
    <w:p w14:paraId="46D824EE" w14:textId="77777777" w:rsidR="003F4737" w:rsidRPr="003F4737" w:rsidRDefault="003F4737" w:rsidP="003F4737">
      <w:pPr>
        <w:rPr>
          <w:rStyle w:val="Strong"/>
          <w:b w:val="0"/>
          <w:bCs w:val="0"/>
          <w:lang w:val="en-US"/>
        </w:rPr>
      </w:pPr>
    </w:p>
    <w:p w14:paraId="6D0D9B72" w14:textId="77777777" w:rsidR="003F4737" w:rsidRPr="003F4737" w:rsidRDefault="003F4737" w:rsidP="003F4737">
      <w:pPr>
        <w:rPr>
          <w:rStyle w:val="Strong"/>
          <w:b w:val="0"/>
          <w:bCs w:val="0"/>
          <w:lang w:val="en-US"/>
        </w:rPr>
      </w:pPr>
      <w:r w:rsidRPr="003F4737">
        <w:rPr>
          <w:rStyle w:val="Strong"/>
          <w:b w:val="0"/>
          <w:bCs w:val="0"/>
          <w:lang w:val="en-US"/>
        </w:rPr>
        <w:t xml:space="preserve">"Since launching </w:t>
      </w:r>
      <w:proofErr w:type="spellStart"/>
      <w:r w:rsidRPr="003F4737">
        <w:rPr>
          <w:rStyle w:val="Strong"/>
          <w:b w:val="0"/>
          <w:bCs w:val="0"/>
          <w:lang w:val="en-US"/>
        </w:rPr>
        <w:t>DeviceHub</w:t>
      </w:r>
      <w:proofErr w:type="spellEnd"/>
      <w:r w:rsidRPr="003F4737">
        <w:rPr>
          <w:rStyle w:val="Strong"/>
          <w:b w:val="0"/>
          <w:bCs w:val="0"/>
          <w:lang w:val="en-US"/>
        </w:rPr>
        <w:t xml:space="preserve">, one of the most common questions we've received from customers has been how and when additional devices will become part of the platform," said Iain Horrocks, Product Marketing Manager. "At InfoComm, we're showcasing the continued evolution of </w:t>
      </w:r>
      <w:proofErr w:type="spellStart"/>
      <w:r w:rsidRPr="003F4737">
        <w:rPr>
          <w:rStyle w:val="Strong"/>
          <w:b w:val="0"/>
          <w:bCs w:val="0"/>
          <w:lang w:val="en-US"/>
        </w:rPr>
        <w:t>DeviceHub</w:t>
      </w:r>
      <w:proofErr w:type="spellEnd"/>
      <w:r w:rsidRPr="003F4737">
        <w:rPr>
          <w:rStyle w:val="Strong"/>
          <w:b w:val="0"/>
          <w:bCs w:val="0"/>
          <w:lang w:val="en-US"/>
        </w:rPr>
        <w:t xml:space="preserve"> through new compatible devices such as TCC M Plus, while also sharing our direction for broader compatibility in the future.”</w:t>
      </w:r>
    </w:p>
    <w:p w14:paraId="3E114E37" w14:textId="77777777" w:rsidR="003F4737" w:rsidRPr="003F4737" w:rsidRDefault="003F4737" w:rsidP="003F4737">
      <w:pPr>
        <w:rPr>
          <w:rStyle w:val="Strong"/>
          <w:b w:val="0"/>
          <w:bCs w:val="0"/>
          <w:lang w:val="en-US"/>
        </w:rPr>
      </w:pPr>
    </w:p>
    <w:p w14:paraId="38F259BD" w14:textId="77777777" w:rsidR="003F4737" w:rsidRPr="003F4737" w:rsidRDefault="003F4737" w:rsidP="003F4737">
      <w:pPr>
        <w:rPr>
          <w:rStyle w:val="Strong"/>
          <w:b w:val="0"/>
          <w:bCs w:val="0"/>
          <w:lang w:val="en-US"/>
        </w:rPr>
      </w:pPr>
      <w:r w:rsidRPr="003F4737">
        <w:rPr>
          <w:rStyle w:val="Strong"/>
          <w:b w:val="0"/>
          <w:bCs w:val="0"/>
          <w:lang w:val="en-US"/>
        </w:rPr>
        <w:t xml:space="preserve">Since its launch earlier this year, </w:t>
      </w:r>
      <w:proofErr w:type="spellStart"/>
      <w:r w:rsidRPr="003F4737">
        <w:rPr>
          <w:rStyle w:val="Strong"/>
          <w:b w:val="0"/>
          <w:bCs w:val="0"/>
          <w:lang w:val="en-US"/>
        </w:rPr>
        <w:t>DeviceHub</w:t>
      </w:r>
      <w:proofErr w:type="spellEnd"/>
      <w:r w:rsidRPr="003F4737">
        <w:rPr>
          <w:rStyle w:val="Strong"/>
          <w:b w:val="0"/>
          <w:bCs w:val="0"/>
          <w:lang w:val="en-US"/>
        </w:rPr>
        <w:t xml:space="preserve"> has continued to evolve through ongoing feature development and regular platform updates.  As the result of recent development, users can now carry out bulk firmware updates, which is a big efficiency gain for organizations with lots of devices to maintain. This type of improvement to the user experience can be attributed to a continuous development approach designed to support modern AV deployments and changing customer requirements. New functionality is introduced as soon as it becomes available, helping customers benefit from ongoing platform improvements and enhanced management capabilities over time.    </w:t>
      </w:r>
    </w:p>
    <w:p w14:paraId="4469859F" w14:textId="77777777" w:rsidR="003F4737" w:rsidRPr="003F4737" w:rsidRDefault="003F4737" w:rsidP="003F4737">
      <w:pPr>
        <w:rPr>
          <w:rStyle w:val="Strong"/>
          <w:b w:val="0"/>
          <w:bCs w:val="0"/>
          <w:lang w:val="en-US"/>
        </w:rPr>
      </w:pPr>
    </w:p>
    <w:p w14:paraId="1F37F610" w14:textId="77777777" w:rsidR="003F4737" w:rsidRPr="003F4737" w:rsidRDefault="003F4737" w:rsidP="003F4737">
      <w:pPr>
        <w:rPr>
          <w:rStyle w:val="Strong"/>
          <w:b w:val="0"/>
          <w:bCs w:val="0"/>
          <w:lang w:val="en-US"/>
        </w:rPr>
      </w:pPr>
      <w:r w:rsidRPr="003F4737">
        <w:rPr>
          <w:rStyle w:val="Strong"/>
          <w:b w:val="0"/>
          <w:bCs w:val="0"/>
          <w:lang w:val="en-US"/>
        </w:rPr>
        <w:lastRenderedPageBreak/>
        <w:t xml:space="preserve"> As part of this continued platform evolution, Sennheiser is also providing an update on its broader compatibility outlook for existing deployments. </w:t>
      </w:r>
      <w:proofErr w:type="spellStart"/>
      <w:r w:rsidRPr="003F4737">
        <w:rPr>
          <w:rStyle w:val="Strong"/>
          <w:b w:val="0"/>
          <w:bCs w:val="0"/>
          <w:lang w:val="en-US"/>
        </w:rPr>
        <w:t>DeviceBridge</w:t>
      </w:r>
      <w:proofErr w:type="spellEnd"/>
      <w:r w:rsidRPr="003F4737">
        <w:rPr>
          <w:rStyle w:val="Strong"/>
          <w:b w:val="0"/>
          <w:bCs w:val="0"/>
          <w:lang w:val="en-US"/>
        </w:rPr>
        <w:t xml:space="preserve">, a new local application currently in development, is designed to help bring existing Sennheiser devices into </w:t>
      </w:r>
      <w:proofErr w:type="spellStart"/>
      <w:r w:rsidRPr="003F4737">
        <w:rPr>
          <w:rStyle w:val="Strong"/>
          <w:b w:val="0"/>
          <w:bCs w:val="0"/>
          <w:lang w:val="en-US"/>
        </w:rPr>
        <w:t>DeviceHub</w:t>
      </w:r>
      <w:proofErr w:type="spellEnd"/>
      <w:r w:rsidRPr="003F4737">
        <w:rPr>
          <w:rStyle w:val="Strong"/>
          <w:b w:val="0"/>
          <w:bCs w:val="0"/>
          <w:lang w:val="en-US"/>
        </w:rPr>
        <w:t xml:space="preserve"> environments. </w:t>
      </w:r>
    </w:p>
    <w:p w14:paraId="40E77A5C" w14:textId="77777777" w:rsidR="003F4737" w:rsidRPr="003F4737" w:rsidRDefault="003F4737" w:rsidP="003F4737">
      <w:pPr>
        <w:rPr>
          <w:rStyle w:val="Strong"/>
          <w:b w:val="0"/>
          <w:bCs w:val="0"/>
          <w:lang w:val="en-US"/>
        </w:rPr>
      </w:pPr>
      <w:r w:rsidRPr="003F4737">
        <w:rPr>
          <w:rStyle w:val="Strong"/>
          <w:b w:val="0"/>
          <w:bCs w:val="0"/>
          <w:lang w:val="en-US"/>
        </w:rPr>
        <w:t xml:space="preserve">Installed on a local on-premises server, </w:t>
      </w:r>
      <w:proofErr w:type="spellStart"/>
      <w:r w:rsidRPr="003F4737">
        <w:rPr>
          <w:rStyle w:val="Strong"/>
          <w:b w:val="0"/>
          <w:bCs w:val="0"/>
          <w:lang w:val="en-US"/>
        </w:rPr>
        <w:t>DeviceBridge</w:t>
      </w:r>
      <w:proofErr w:type="spellEnd"/>
      <w:r w:rsidRPr="003F4737">
        <w:rPr>
          <w:rStyle w:val="Strong"/>
          <w:b w:val="0"/>
          <w:bCs w:val="0"/>
          <w:lang w:val="en-US"/>
        </w:rPr>
        <w:t xml:space="preserve"> expands compatibility to existing devices that were not designed to be compatible with </w:t>
      </w:r>
      <w:proofErr w:type="spellStart"/>
      <w:r w:rsidRPr="003F4737">
        <w:rPr>
          <w:rStyle w:val="Strong"/>
          <w:b w:val="0"/>
          <w:bCs w:val="0"/>
          <w:lang w:val="en-US"/>
        </w:rPr>
        <w:t>DeviceHub</w:t>
      </w:r>
      <w:proofErr w:type="spellEnd"/>
      <w:r w:rsidRPr="003F4737">
        <w:rPr>
          <w:rStyle w:val="Strong"/>
          <w:b w:val="0"/>
          <w:bCs w:val="0"/>
          <w:lang w:val="en-US"/>
        </w:rPr>
        <w:t xml:space="preserve"> out of the box.  Additionally, the application simplifies how supported devices connect into </w:t>
      </w:r>
      <w:proofErr w:type="spellStart"/>
      <w:r w:rsidRPr="003F4737">
        <w:rPr>
          <w:rStyle w:val="Strong"/>
          <w:b w:val="0"/>
          <w:bCs w:val="0"/>
          <w:lang w:val="en-US"/>
        </w:rPr>
        <w:t>DeviceHub</w:t>
      </w:r>
      <w:proofErr w:type="spellEnd"/>
      <w:r w:rsidRPr="003F4737">
        <w:rPr>
          <w:rStyle w:val="Strong"/>
          <w:b w:val="0"/>
          <w:bCs w:val="0"/>
          <w:lang w:val="en-US"/>
        </w:rPr>
        <w:t>, by reducing the need to manage cloud connectivity individually across each device.</w:t>
      </w:r>
    </w:p>
    <w:p w14:paraId="0B4DFE41" w14:textId="77777777" w:rsidR="003F4737" w:rsidRPr="003F4737" w:rsidRDefault="003F4737" w:rsidP="003F4737">
      <w:pPr>
        <w:rPr>
          <w:rStyle w:val="Strong"/>
          <w:b w:val="0"/>
          <w:bCs w:val="0"/>
          <w:lang w:val="en-US"/>
        </w:rPr>
      </w:pPr>
    </w:p>
    <w:p w14:paraId="4A1FCD7E" w14:textId="77777777" w:rsidR="003F4737" w:rsidRPr="003F4737" w:rsidRDefault="003F4737" w:rsidP="003F4737">
      <w:pPr>
        <w:rPr>
          <w:rStyle w:val="Strong"/>
          <w:b w:val="0"/>
          <w:bCs w:val="0"/>
          <w:lang w:val="en-US"/>
        </w:rPr>
      </w:pPr>
      <w:r w:rsidRPr="003F4737">
        <w:rPr>
          <w:rStyle w:val="Strong"/>
          <w:b w:val="0"/>
          <w:bCs w:val="0"/>
          <w:lang w:val="en-US"/>
        </w:rPr>
        <w:t xml:space="preserve">Initial </w:t>
      </w:r>
      <w:proofErr w:type="spellStart"/>
      <w:r w:rsidRPr="003F4737">
        <w:rPr>
          <w:rStyle w:val="Strong"/>
          <w:b w:val="0"/>
          <w:bCs w:val="0"/>
          <w:lang w:val="en-US"/>
        </w:rPr>
        <w:t>DeviceBridge</w:t>
      </w:r>
      <w:proofErr w:type="spellEnd"/>
      <w:r w:rsidRPr="003F4737">
        <w:rPr>
          <w:rStyle w:val="Strong"/>
          <w:b w:val="0"/>
          <w:bCs w:val="0"/>
          <w:lang w:val="en-US"/>
        </w:rPr>
        <w:t xml:space="preserve"> support is planned for </w:t>
      </w:r>
      <w:proofErr w:type="spellStart"/>
      <w:r w:rsidRPr="003F4737">
        <w:rPr>
          <w:rStyle w:val="Strong"/>
          <w:b w:val="0"/>
          <w:bCs w:val="0"/>
          <w:lang w:val="en-US"/>
        </w:rPr>
        <w:t>TeamConnect</w:t>
      </w:r>
      <w:proofErr w:type="spellEnd"/>
      <w:r w:rsidRPr="003F4737">
        <w:rPr>
          <w:rStyle w:val="Strong"/>
          <w:b w:val="0"/>
          <w:bCs w:val="0"/>
          <w:lang w:val="en-US"/>
        </w:rPr>
        <w:t xml:space="preserve"> Ceiling 2 and TCC M, with compatibility expansion planned post-launch, including </w:t>
      </w:r>
      <w:proofErr w:type="spellStart"/>
      <w:r w:rsidRPr="003F4737">
        <w:rPr>
          <w:rStyle w:val="Strong"/>
          <w:b w:val="0"/>
          <w:bCs w:val="0"/>
          <w:lang w:val="en-US"/>
        </w:rPr>
        <w:t>SpeechLine</w:t>
      </w:r>
      <w:proofErr w:type="spellEnd"/>
      <w:r w:rsidRPr="003F4737">
        <w:rPr>
          <w:rStyle w:val="Strong"/>
          <w:b w:val="0"/>
          <w:bCs w:val="0"/>
          <w:lang w:val="en-US"/>
        </w:rPr>
        <w:t xml:space="preserve"> Digital Wireless and EW-DX. Expected availability for </w:t>
      </w:r>
      <w:proofErr w:type="spellStart"/>
      <w:r w:rsidRPr="003F4737">
        <w:rPr>
          <w:rStyle w:val="Strong"/>
          <w:b w:val="0"/>
          <w:bCs w:val="0"/>
          <w:lang w:val="en-US"/>
        </w:rPr>
        <w:t>DeviceBridge</w:t>
      </w:r>
      <w:proofErr w:type="spellEnd"/>
      <w:r w:rsidRPr="003F4737">
        <w:rPr>
          <w:rStyle w:val="Strong"/>
          <w:b w:val="0"/>
          <w:bCs w:val="0"/>
          <w:lang w:val="en-US"/>
        </w:rPr>
        <w:t xml:space="preserve"> is Autumn 2026.</w:t>
      </w:r>
    </w:p>
    <w:p w14:paraId="411B385C" w14:textId="77777777" w:rsidR="003F4737" w:rsidRPr="003F4737" w:rsidRDefault="003F4737" w:rsidP="003F4737">
      <w:pPr>
        <w:rPr>
          <w:rStyle w:val="Strong"/>
          <w:b w:val="0"/>
          <w:bCs w:val="0"/>
          <w:lang w:val="en-US"/>
        </w:rPr>
      </w:pPr>
    </w:p>
    <w:p w14:paraId="4C4DF63E" w14:textId="77777777" w:rsidR="003F4737" w:rsidRPr="003F4737" w:rsidRDefault="003F4737" w:rsidP="003F4737">
      <w:pPr>
        <w:rPr>
          <w:rStyle w:val="Strong"/>
          <w:b w:val="0"/>
          <w:bCs w:val="0"/>
          <w:lang w:val="en-US"/>
        </w:rPr>
      </w:pPr>
      <w:r w:rsidRPr="003F4737">
        <w:rPr>
          <w:rStyle w:val="Strong"/>
          <w:b w:val="0"/>
          <w:bCs w:val="0"/>
          <w:lang w:val="en-US"/>
        </w:rPr>
        <w:t xml:space="preserve"> “Together, </w:t>
      </w:r>
      <w:proofErr w:type="spellStart"/>
      <w:r w:rsidRPr="003F4737">
        <w:rPr>
          <w:rStyle w:val="Strong"/>
          <w:b w:val="0"/>
          <w:bCs w:val="0"/>
          <w:lang w:val="en-US"/>
        </w:rPr>
        <w:t>DeviceHub</w:t>
      </w:r>
      <w:proofErr w:type="spellEnd"/>
      <w:r w:rsidRPr="003F4737">
        <w:rPr>
          <w:rStyle w:val="Strong"/>
          <w:b w:val="0"/>
          <w:bCs w:val="0"/>
          <w:lang w:val="en-US"/>
        </w:rPr>
        <w:t xml:space="preserve"> and </w:t>
      </w:r>
      <w:proofErr w:type="spellStart"/>
      <w:r w:rsidRPr="003F4737">
        <w:rPr>
          <w:rStyle w:val="Strong"/>
          <w:b w:val="0"/>
          <w:bCs w:val="0"/>
          <w:lang w:val="en-US"/>
        </w:rPr>
        <w:t>DeviceBridge</w:t>
      </w:r>
      <w:proofErr w:type="spellEnd"/>
      <w:r w:rsidRPr="003F4737">
        <w:rPr>
          <w:rStyle w:val="Strong"/>
          <w:b w:val="0"/>
          <w:bCs w:val="0"/>
          <w:lang w:val="en-US"/>
        </w:rPr>
        <w:t xml:space="preserve"> represent an important part of our long-term vision for simpler, more scalable device management across the Sennheiser portfolio,’ said Horrocks. ‘We’re excited to share these exciting developments with customers at InfoComm."</w:t>
      </w:r>
    </w:p>
    <w:p w14:paraId="65EC73AD" w14:textId="77777777" w:rsidR="003F4737" w:rsidRPr="003F4737" w:rsidRDefault="003F4737" w:rsidP="003F4737">
      <w:pPr>
        <w:rPr>
          <w:rStyle w:val="Strong"/>
          <w:b w:val="0"/>
          <w:bCs w:val="0"/>
          <w:lang w:val="en-US"/>
        </w:rPr>
      </w:pPr>
      <w:r w:rsidRPr="003F4737">
        <w:rPr>
          <w:rStyle w:val="Strong"/>
          <w:b w:val="0"/>
          <w:bCs w:val="0"/>
          <w:lang w:val="en-US"/>
        </w:rPr>
        <w:t xml:space="preserve"> </w:t>
      </w:r>
    </w:p>
    <w:p w14:paraId="22269793" w14:textId="3B1E94CE" w:rsidR="007535D5" w:rsidRDefault="003F4737" w:rsidP="003F4737">
      <w:pPr>
        <w:rPr>
          <w:rStyle w:val="Strong"/>
          <w:b w:val="0"/>
          <w:bCs w:val="0"/>
          <w:lang w:val="en-US"/>
        </w:rPr>
      </w:pPr>
      <w:r w:rsidRPr="003F4737">
        <w:rPr>
          <w:rStyle w:val="Strong"/>
          <w:b w:val="0"/>
          <w:bCs w:val="0"/>
          <w:lang w:val="en-US"/>
        </w:rPr>
        <w:t xml:space="preserve">InfoComm visitors can experience </w:t>
      </w:r>
      <w:proofErr w:type="spellStart"/>
      <w:r w:rsidRPr="003F4737">
        <w:rPr>
          <w:rStyle w:val="Strong"/>
          <w:b w:val="0"/>
          <w:bCs w:val="0"/>
          <w:lang w:val="en-US"/>
        </w:rPr>
        <w:t>DeviceHub</w:t>
      </w:r>
      <w:proofErr w:type="spellEnd"/>
      <w:r w:rsidRPr="003F4737">
        <w:rPr>
          <w:rStyle w:val="Strong"/>
          <w:b w:val="0"/>
          <w:bCs w:val="0"/>
          <w:lang w:val="en-US"/>
        </w:rPr>
        <w:t xml:space="preserve"> and TCC M Plus live at the Sennheiser booth C5313 from June 17-19, 2026.  To stay up to date on </w:t>
      </w:r>
      <w:proofErr w:type="spellStart"/>
      <w:r w:rsidRPr="003F4737">
        <w:rPr>
          <w:rStyle w:val="Strong"/>
          <w:b w:val="0"/>
          <w:bCs w:val="0"/>
          <w:lang w:val="en-US"/>
        </w:rPr>
        <w:t>DeviceHub</w:t>
      </w:r>
      <w:proofErr w:type="spellEnd"/>
      <w:r w:rsidRPr="003F4737">
        <w:rPr>
          <w:rStyle w:val="Strong"/>
          <w:b w:val="0"/>
          <w:bCs w:val="0"/>
          <w:lang w:val="en-US"/>
        </w:rPr>
        <w:t xml:space="preserve"> developments and compatibility updates, visit [LINK] and subscribe for future updates.</w:t>
      </w:r>
    </w:p>
    <w:p w14:paraId="169066F5" w14:textId="77777777" w:rsidR="003F4737" w:rsidRDefault="003F4737" w:rsidP="00734884">
      <w:pPr>
        <w:rPr>
          <w:rStyle w:val="Strong"/>
          <w:b w:val="0"/>
          <w:bCs w:val="0"/>
          <w:lang w:val="en-US"/>
        </w:rPr>
      </w:pPr>
    </w:p>
    <w:p w14:paraId="43C4F4B6" w14:textId="05D34F28" w:rsidR="00565937" w:rsidRPr="002431E3" w:rsidRDefault="00565937" w:rsidP="00734884">
      <w:pPr>
        <w:rPr>
          <w:rStyle w:val="Strong"/>
          <w:b w:val="0"/>
          <w:bCs w:val="0"/>
          <w:lang w:val="en-US"/>
        </w:rPr>
      </w:pPr>
      <w:r>
        <w:rPr>
          <w:rStyle w:val="Strong"/>
          <w:b w:val="0"/>
          <w:bCs w:val="0"/>
          <w:lang w:val="en-US"/>
        </w:rPr>
        <w:t>(Ends)</w:t>
      </w:r>
    </w:p>
    <w:p w14:paraId="403EABEE" w14:textId="77777777" w:rsidR="003F4737" w:rsidRDefault="003F4737" w:rsidP="00734884">
      <w:pPr>
        <w:spacing w:line="240" w:lineRule="auto"/>
      </w:pPr>
      <w:bookmarkStart w:id="1" w:name="_Hlk515635723"/>
    </w:p>
    <w:p w14:paraId="0EE813BF" w14:textId="77777777" w:rsidR="003F4737" w:rsidRPr="003F4737" w:rsidRDefault="003F4737" w:rsidP="003F4737">
      <w:pPr>
        <w:spacing w:line="240" w:lineRule="auto"/>
        <w:rPr>
          <w:b/>
          <w:bCs/>
        </w:rPr>
      </w:pPr>
      <w:r w:rsidRPr="003F4737">
        <w:rPr>
          <w:b/>
          <w:bCs/>
        </w:rPr>
        <w:t>About the Sennheiser Brand – Over 80 Years of Building the Future of Audio</w:t>
      </w:r>
    </w:p>
    <w:p w14:paraId="784A313E" w14:textId="77777777" w:rsidR="003F4737" w:rsidRDefault="003F4737" w:rsidP="003F4737">
      <w:pPr>
        <w:spacing w:line="240" w:lineRule="auto"/>
      </w:pPr>
      <w: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Since 1945, we stand for building the future of audio and bringing remarkable sound experiences to our customers.</w:t>
      </w:r>
    </w:p>
    <w:p w14:paraId="01BB12AE" w14:textId="515013D4" w:rsidR="003F4737" w:rsidRPr="00B16D78" w:rsidRDefault="003F4737" w:rsidP="003F4737">
      <w:pPr>
        <w:spacing w:line="240" w:lineRule="auto"/>
      </w:pPr>
      <w:r>
        <w:t>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2FCD32C9" w14:textId="77777777" w:rsidR="0032600D" w:rsidRPr="00B16D78" w:rsidRDefault="0032600D" w:rsidP="00734884">
      <w:pPr>
        <w:spacing w:line="240" w:lineRule="auto"/>
      </w:pPr>
    </w:p>
    <w:p w14:paraId="6E22070F" w14:textId="77777777" w:rsidR="0032600D" w:rsidRPr="00B16D78" w:rsidRDefault="0032600D" w:rsidP="00734884">
      <w:pPr>
        <w:spacing w:line="240" w:lineRule="auto"/>
        <w:rPr>
          <w:color w:val="0095D5" w:themeColor="accent1"/>
          <w:szCs w:val="18"/>
        </w:rPr>
      </w:pPr>
      <w:hyperlink r:id="rId11" w:history="1">
        <w:r w:rsidRPr="00B16D78">
          <w:rPr>
            <w:rStyle w:val="Hyperlink"/>
            <w:color w:val="0095D5" w:themeColor="accent1"/>
            <w:szCs w:val="18"/>
            <w:u w:val="none"/>
          </w:rPr>
          <w:t>www.sennheiser.com</w:t>
        </w:r>
      </w:hyperlink>
      <w:r w:rsidRPr="00B16D78">
        <w:rPr>
          <w:color w:val="0095D5" w:themeColor="accent1"/>
          <w:szCs w:val="18"/>
        </w:rPr>
        <w:t xml:space="preserve"> </w:t>
      </w:r>
    </w:p>
    <w:p w14:paraId="2A75B393" w14:textId="77777777" w:rsidR="0032600D" w:rsidRPr="00B16D78" w:rsidRDefault="0032600D" w:rsidP="00734884">
      <w:pPr>
        <w:spacing w:line="240" w:lineRule="auto"/>
        <w:rPr>
          <w:color w:val="0095D5" w:themeColor="accent1"/>
          <w:szCs w:val="18"/>
        </w:rPr>
      </w:pPr>
      <w:hyperlink r:id="rId12" w:history="1">
        <w:r w:rsidRPr="00B16D78">
          <w:rPr>
            <w:rStyle w:val="Hyperlink"/>
            <w:color w:val="0095D5" w:themeColor="accent1"/>
            <w:szCs w:val="18"/>
            <w:u w:val="none"/>
          </w:rPr>
          <w:t>www.sennheiser-hearing.com</w:t>
        </w:r>
      </w:hyperlink>
    </w:p>
    <w:bookmarkEnd w:id="1"/>
    <w:p w14:paraId="0076E240" w14:textId="77777777" w:rsidR="0032600D" w:rsidRPr="00B16D78" w:rsidRDefault="0032600D" w:rsidP="00734884">
      <w:pPr>
        <w:pStyle w:val="About"/>
      </w:pPr>
    </w:p>
    <w:p w14:paraId="6BD26E8A" w14:textId="77777777" w:rsidR="0032600D" w:rsidRPr="00B16D78" w:rsidRDefault="0032600D" w:rsidP="00734884">
      <w:pPr>
        <w:pStyle w:val="About"/>
      </w:pPr>
    </w:p>
    <w:p w14:paraId="02E7944E" w14:textId="214949F7" w:rsidR="0032600D" w:rsidRPr="00B16D78" w:rsidRDefault="0032600D" w:rsidP="00734884">
      <w:pPr>
        <w:pStyle w:val="Contact"/>
        <w:rPr>
          <w:b/>
        </w:rPr>
      </w:pPr>
      <w:r w:rsidRPr="00B16D78">
        <w:rPr>
          <w:b/>
        </w:rPr>
        <w:t xml:space="preserve">Pro Audio Press Contact </w:t>
      </w:r>
    </w:p>
    <w:p w14:paraId="09313035" w14:textId="53CFC79C" w:rsidR="0032600D" w:rsidRPr="003F4737" w:rsidRDefault="003F4737" w:rsidP="00734884">
      <w:pPr>
        <w:pStyle w:val="Contact"/>
        <w:rPr>
          <w:color w:val="0095D5"/>
          <w:lang w:val="es-CL"/>
        </w:rPr>
      </w:pPr>
      <w:r w:rsidRPr="003F4737">
        <w:rPr>
          <w:color w:val="0095D5"/>
          <w:lang w:val="es-CL"/>
        </w:rPr>
        <w:t>Jeffrey Horan</w:t>
      </w:r>
    </w:p>
    <w:p w14:paraId="3F1319C1" w14:textId="6CE3CC87" w:rsidR="0032600D" w:rsidRPr="003F4737" w:rsidRDefault="003F4737" w:rsidP="00734884">
      <w:pPr>
        <w:pStyle w:val="Contact"/>
        <w:rPr>
          <w:lang w:val="es-CL"/>
        </w:rPr>
      </w:pPr>
      <w:hyperlink r:id="rId13" w:history="1">
        <w:r w:rsidRPr="003F4737">
          <w:rPr>
            <w:rStyle w:val="Hyperlink"/>
            <w:lang w:val="es-CL"/>
          </w:rPr>
          <w:t>Jeffrey.Horan@sennheiser.com</w:t>
        </w:r>
      </w:hyperlink>
      <w:r w:rsidRPr="003F4737">
        <w:rPr>
          <w:lang w:val="es-CL"/>
        </w:rPr>
        <w:t xml:space="preserve"> </w:t>
      </w:r>
    </w:p>
    <w:p w14:paraId="5ACFC9EF" w14:textId="1CBD1DE9" w:rsidR="0032600D" w:rsidRPr="00B16D78" w:rsidRDefault="003F4737" w:rsidP="00734884">
      <w:pPr>
        <w:pStyle w:val="Contact"/>
      </w:pPr>
      <w:r>
        <w:t>+1 860 598 7539</w:t>
      </w:r>
    </w:p>
    <w:bookmarkEnd w:id="0"/>
    <w:p w14:paraId="4850A4A2" w14:textId="1E31471E" w:rsidR="003F4737" w:rsidRPr="003F4737" w:rsidRDefault="003F4737" w:rsidP="00734884">
      <w:pPr>
        <w:rPr>
          <w:lang w:val="es-CL"/>
        </w:rPr>
      </w:pPr>
    </w:p>
    <w:sectPr w:rsidR="003F4737" w:rsidRPr="003F4737" w:rsidSect="00723055">
      <w:headerReference w:type="default" r:id="rId14"/>
      <w:footerReference w:type="even" r:id="rId15"/>
      <w:foot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4B2ED" w14:textId="77777777" w:rsidR="002E5CE9" w:rsidRPr="00B16D78" w:rsidRDefault="002E5CE9" w:rsidP="00CA1EB9">
      <w:pPr>
        <w:spacing w:line="240" w:lineRule="auto"/>
      </w:pPr>
      <w:r w:rsidRPr="00B16D78">
        <w:separator/>
      </w:r>
    </w:p>
  </w:endnote>
  <w:endnote w:type="continuationSeparator" w:id="0">
    <w:p w14:paraId="58071291" w14:textId="77777777" w:rsidR="002E5CE9" w:rsidRPr="00B16D78" w:rsidRDefault="002E5CE9" w:rsidP="00CA1EB9">
      <w:pPr>
        <w:spacing w:line="240" w:lineRule="auto"/>
      </w:pPr>
      <w:r w:rsidRPr="00B16D78">
        <w:continuationSeparator/>
      </w:r>
    </w:p>
  </w:endnote>
  <w:endnote w:type="continuationNotice" w:id="1">
    <w:p w14:paraId="5C010550" w14:textId="77777777" w:rsidR="002E5CE9" w:rsidRPr="00B16D78" w:rsidRDefault="002E5C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43EEA32-B733-1D4F-99AF-B740D98C56D5}"/>
  </w:font>
  <w:font w:name="Times New Roman">
    <w:panose1 w:val="02020603050405020304"/>
    <w:charset w:val="00"/>
    <w:family w:val="roman"/>
    <w:pitch w:val="variable"/>
    <w:sig w:usb0="E0002EFF" w:usb1="C000785B" w:usb2="00000009" w:usb3="00000000" w:csb0="000001FF" w:csb1="00000000"/>
    <w:embedRegular r:id="rId2" w:fontKey="{91D157E8-5C03-6344-BF32-168105F49D14}"/>
    <w:embedBold r:id="rId3" w:fontKey="{E7B18E14-D785-DB4B-B496-CB4A87D5B253}"/>
    <w:embedItalic r:id="rId4" w:fontKey="{AB27E7A4-67B1-7044-86E5-0D857393E2C1}"/>
    <w:embedBoldItalic r:id="rId5" w:fontKey="{3CC8D314-B291-1147-89E3-E8F6327FEE3F}"/>
  </w:font>
  <w:font w:name="Courier New">
    <w:panose1 w:val="02070309020205020404"/>
    <w:charset w:val="00"/>
    <w:family w:val="modern"/>
    <w:pitch w:val="fixed"/>
    <w:sig w:usb0="E0002AFF" w:usb1="C0007843" w:usb2="00000009" w:usb3="00000000" w:csb0="000001FF" w:csb1="00000000"/>
    <w:embedRegular r:id="rId6" w:fontKey="{820432DA-B857-FE4A-872A-8E5B649BCDB1}"/>
  </w:font>
  <w:font w:name="Wingdings">
    <w:panose1 w:val="05000000000000000000"/>
    <w:charset w:val="4D"/>
    <w:family w:val="decorative"/>
    <w:pitch w:val="variable"/>
    <w:sig w:usb0="00000003" w:usb1="00000000" w:usb2="00000000" w:usb3="00000000" w:csb0="80000001" w:csb1="00000000"/>
    <w:embedRegular r:id="rId7" w:fontKey="{8B84E399-9088-A44C-B53A-7EB1CB62B176}"/>
  </w:font>
  <w:font w:name="Arial">
    <w:panose1 w:val="020B0604020202020204"/>
    <w:charset w:val="00"/>
    <w:family w:val="swiss"/>
    <w:pitch w:val="variable"/>
    <w:sig w:usb0="E0002AFF" w:usb1="C0007843" w:usb2="00000009" w:usb3="00000000" w:csb0="000001FF" w:csb1="00000000"/>
    <w:embedRegular r:id="rId8" w:fontKey="{24B31F87-65EB-E945-8378-F966A96A3FAC}"/>
  </w:font>
  <w:font w:name="Sennheiser Office">
    <w:altName w:val="Cambria"/>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3" w:fontKey="{32362C2E-9A24-F147-937B-7310AC2F8356}"/>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7D030154-BF0E-3147-8ABF-B138AF7AAF8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F9E4" w14:textId="45B1275C" w:rsidR="009B5DBF" w:rsidRDefault="009B5D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65F70" w14:textId="031487FA" w:rsidR="009B5DBF" w:rsidRDefault="009B5D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EF188A9" w:rsidR="00324808" w:rsidRPr="00B16D78" w:rsidRDefault="00324808" w:rsidP="009031C7">
    <w:pPr>
      <w:pStyle w:val="Footer"/>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75895" w14:textId="77777777" w:rsidR="002E5CE9" w:rsidRPr="00B16D78" w:rsidRDefault="002E5CE9" w:rsidP="00CA1EB9">
      <w:pPr>
        <w:spacing w:line="240" w:lineRule="auto"/>
      </w:pPr>
      <w:r w:rsidRPr="00B16D78">
        <w:separator/>
      </w:r>
    </w:p>
  </w:footnote>
  <w:footnote w:type="continuationSeparator" w:id="0">
    <w:p w14:paraId="644A4C85" w14:textId="77777777" w:rsidR="002E5CE9" w:rsidRPr="00B16D78" w:rsidRDefault="002E5CE9" w:rsidP="00CA1EB9">
      <w:pPr>
        <w:spacing w:line="240" w:lineRule="auto"/>
      </w:pPr>
      <w:r w:rsidRPr="00B16D78">
        <w:continuationSeparator/>
      </w:r>
    </w:p>
  </w:footnote>
  <w:footnote w:type="continuationNotice" w:id="1">
    <w:p w14:paraId="2592255A" w14:textId="77777777" w:rsidR="002E5CE9" w:rsidRPr="00B16D78" w:rsidRDefault="002E5C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B16D78" w:rsidRDefault="00324808" w:rsidP="008E5D5C">
    <w:pPr>
      <w:pStyle w:val="Header"/>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sidRPr="00B16D78">
      <w:rPr>
        <w:color w:val="0095D5" w:themeColor="accent1"/>
      </w:rPr>
      <w:t xml:space="preserve"> RELEASE</w:t>
    </w:r>
  </w:p>
  <w:p w14:paraId="4C6F07FC" w14:textId="77777777" w:rsidR="00324808" w:rsidRPr="00B16D78" w:rsidRDefault="00324808" w:rsidP="008E5D5C">
    <w:pPr>
      <w:pStyle w:val="Header"/>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Pr="00B16D78">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B16D78" w:rsidRDefault="00324808" w:rsidP="008E5D5C">
    <w:pPr>
      <w:pStyle w:val="Header"/>
      <w:rPr>
        <w:color w:val="0095D5" w:themeColor="accent1"/>
      </w:rPr>
    </w:pPr>
    <w:r w:rsidRPr="00B16D78">
      <w:rPr>
        <w:color w:val="0095D5" w:themeColor="accent1"/>
      </w:rPr>
      <w:t>Press</w:t>
    </w:r>
    <w:r w:rsidR="00DA5C2B" w:rsidRPr="00B16D78">
      <w:rPr>
        <w:color w:val="0095D5" w:themeColor="accent1"/>
      </w:rPr>
      <w:t xml:space="preserve"> RELEASE</w:t>
    </w:r>
    <w:r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B16D78" w:rsidRDefault="00324808" w:rsidP="008E5D5C">
    <w:pPr>
      <w:pStyle w:val="Header"/>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Pr="00B16D78">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CC604B"/>
    <w:multiLevelType w:val="multilevel"/>
    <w:tmpl w:val="F0AA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8775EF"/>
    <w:multiLevelType w:val="multilevel"/>
    <w:tmpl w:val="4B64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4"/>
  </w:num>
  <w:num w:numId="3" w16cid:durableId="2046832177">
    <w:abstractNumId w:val="28"/>
  </w:num>
  <w:num w:numId="4" w16cid:durableId="215436697">
    <w:abstractNumId w:val="6"/>
  </w:num>
  <w:num w:numId="5" w16cid:durableId="1942447107">
    <w:abstractNumId w:val="24"/>
  </w:num>
  <w:num w:numId="6" w16cid:durableId="320039632">
    <w:abstractNumId w:val="12"/>
  </w:num>
  <w:num w:numId="7" w16cid:durableId="992101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3"/>
  </w:num>
  <w:num w:numId="9" w16cid:durableId="20396763">
    <w:abstractNumId w:val="18"/>
  </w:num>
  <w:num w:numId="10" w16cid:durableId="1950772919">
    <w:abstractNumId w:val="2"/>
  </w:num>
  <w:num w:numId="11" w16cid:durableId="388189607">
    <w:abstractNumId w:val="10"/>
  </w:num>
  <w:num w:numId="12" w16cid:durableId="1435444913">
    <w:abstractNumId w:val="20"/>
  </w:num>
  <w:num w:numId="13" w16cid:durableId="522667553">
    <w:abstractNumId w:val="27"/>
  </w:num>
  <w:num w:numId="14" w16cid:durableId="440077406">
    <w:abstractNumId w:val="5"/>
  </w:num>
  <w:num w:numId="15" w16cid:durableId="1511288957">
    <w:abstractNumId w:val="21"/>
  </w:num>
  <w:num w:numId="16" w16cid:durableId="1942881212">
    <w:abstractNumId w:val="14"/>
  </w:num>
  <w:num w:numId="17" w16cid:durableId="1225988470">
    <w:abstractNumId w:val="13"/>
  </w:num>
  <w:num w:numId="18" w16cid:durableId="429207705">
    <w:abstractNumId w:val="11"/>
  </w:num>
  <w:num w:numId="19" w16cid:durableId="331567409">
    <w:abstractNumId w:val="16"/>
  </w:num>
  <w:num w:numId="20" w16cid:durableId="1264610990">
    <w:abstractNumId w:val="17"/>
  </w:num>
  <w:num w:numId="21" w16cid:durableId="1074621090">
    <w:abstractNumId w:val="23"/>
  </w:num>
  <w:num w:numId="22" w16cid:durableId="291522044">
    <w:abstractNumId w:val="26"/>
  </w:num>
  <w:num w:numId="23" w16cid:durableId="61409421">
    <w:abstractNumId w:val="25"/>
  </w:num>
  <w:num w:numId="24" w16cid:durableId="1346205319">
    <w:abstractNumId w:val="9"/>
  </w:num>
  <w:num w:numId="25" w16cid:durableId="2119331737">
    <w:abstractNumId w:val="22"/>
  </w:num>
  <w:num w:numId="26" w16cid:durableId="1613707620">
    <w:abstractNumId w:val="15"/>
  </w:num>
  <w:num w:numId="27" w16cid:durableId="232279186">
    <w:abstractNumId w:val="0"/>
  </w:num>
  <w:num w:numId="28" w16cid:durableId="1756055772">
    <w:abstractNumId w:val="7"/>
  </w:num>
  <w:num w:numId="29" w16cid:durableId="493499798">
    <w:abstractNumId w:val="19"/>
  </w:num>
  <w:num w:numId="30" w16cid:durableId="1664813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0B85"/>
    <w:rsid w:val="00021722"/>
    <w:rsid w:val="000235F6"/>
    <w:rsid w:val="000243F8"/>
    <w:rsid w:val="00027CAE"/>
    <w:rsid w:val="00031695"/>
    <w:rsid w:val="00032C14"/>
    <w:rsid w:val="00034424"/>
    <w:rsid w:val="00035A74"/>
    <w:rsid w:val="0003662A"/>
    <w:rsid w:val="00036B3B"/>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549"/>
    <w:rsid w:val="00071D44"/>
    <w:rsid w:val="00072BB8"/>
    <w:rsid w:val="0007366F"/>
    <w:rsid w:val="00073B97"/>
    <w:rsid w:val="00074760"/>
    <w:rsid w:val="00081372"/>
    <w:rsid w:val="0008156F"/>
    <w:rsid w:val="00082526"/>
    <w:rsid w:val="000827BB"/>
    <w:rsid w:val="00083379"/>
    <w:rsid w:val="000845EB"/>
    <w:rsid w:val="000850F9"/>
    <w:rsid w:val="00086BC7"/>
    <w:rsid w:val="00090449"/>
    <w:rsid w:val="00090721"/>
    <w:rsid w:val="00092366"/>
    <w:rsid w:val="00092717"/>
    <w:rsid w:val="00093230"/>
    <w:rsid w:val="0009384F"/>
    <w:rsid w:val="00095FEA"/>
    <w:rsid w:val="000966AE"/>
    <w:rsid w:val="00096952"/>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B73EB"/>
    <w:rsid w:val="000B767A"/>
    <w:rsid w:val="000B7912"/>
    <w:rsid w:val="000B7B27"/>
    <w:rsid w:val="000C07FC"/>
    <w:rsid w:val="000C1C9D"/>
    <w:rsid w:val="000C2AD8"/>
    <w:rsid w:val="000C37B7"/>
    <w:rsid w:val="000C3C6E"/>
    <w:rsid w:val="000C3FD9"/>
    <w:rsid w:val="000C419F"/>
    <w:rsid w:val="000D07C3"/>
    <w:rsid w:val="000D0A19"/>
    <w:rsid w:val="000D2081"/>
    <w:rsid w:val="000D27D7"/>
    <w:rsid w:val="000D57DF"/>
    <w:rsid w:val="000D792B"/>
    <w:rsid w:val="000E0390"/>
    <w:rsid w:val="000E03DE"/>
    <w:rsid w:val="000E119F"/>
    <w:rsid w:val="000E14DC"/>
    <w:rsid w:val="000E1874"/>
    <w:rsid w:val="000E23AA"/>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65C0"/>
    <w:rsid w:val="000F712D"/>
    <w:rsid w:val="000F7E49"/>
    <w:rsid w:val="001006EC"/>
    <w:rsid w:val="00100EE1"/>
    <w:rsid w:val="001030EE"/>
    <w:rsid w:val="00103D8F"/>
    <w:rsid w:val="00106FE3"/>
    <w:rsid w:val="001103C9"/>
    <w:rsid w:val="00110939"/>
    <w:rsid w:val="00111FC0"/>
    <w:rsid w:val="00112C35"/>
    <w:rsid w:val="00113704"/>
    <w:rsid w:val="00115425"/>
    <w:rsid w:val="001159DF"/>
    <w:rsid w:val="00115BF9"/>
    <w:rsid w:val="0011647C"/>
    <w:rsid w:val="001168F1"/>
    <w:rsid w:val="00117457"/>
    <w:rsid w:val="00120D59"/>
    <w:rsid w:val="00121501"/>
    <w:rsid w:val="001217BC"/>
    <w:rsid w:val="00122B47"/>
    <w:rsid w:val="00122B86"/>
    <w:rsid w:val="001239BF"/>
    <w:rsid w:val="00124508"/>
    <w:rsid w:val="001247E5"/>
    <w:rsid w:val="00127112"/>
    <w:rsid w:val="001274C0"/>
    <w:rsid w:val="0013050D"/>
    <w:rsid w:val="0013086F"/>
    <w:rsid w:val="00133565"/>
    <w:rsid w:val="00133894"/>
    <w:rsid w:val="001341F0"/>
    <w:rsid w:val="001345C1"/>
    <w:rsid w:val="00134E60"/>
    <w:rsid w:val="0013610C"/>
    <w:rsid w:val="00136E50"/>
    <w:rsid w:val="00137288"/>
    <w:rsid w:val="001373C9"/>
    <w:rsid w:val="00137782"/>
    <w:rsid w:val="0014006E"/>
    <w:rsid w:val="0014010A"/>
    <w:rsid w:val="00140778"/>
    <w:rsid w:val="00140ABC"/>
    <w:rsid w:val="00143201"/>
    <w:rsid w:val="001507E3"/>
    <w:rsid w:val="00151997"/>
    <w:rsid w:val="00152FA9"/>
    <w:rsid w:val="0015318F"/>
    <w:rsid w:val="00157A53"/>
    <w:rsid w:val="00161E89"/>
    <w:rsid w:val="001624CA"/>
    <w:rsid w:val="00162832"/>
    <w:rsid w:val="00163911"/>
    <w:rsid w:val="00163E4D"/>
    <w:rsid w:val="00164113"/>
    <w:rsid w:val="00165302"/>
    <w:rsid w:val="0016666F"/>
    <w:rsid w:val="0016778C"/>
    <w:rsid w:val="00170244"/>
    <w:rsid w:val="0017217E"/>
    <w:rsid w:val="001736BB"/>
    <w:rsid w:val="001747E2"/>
    <w:rsid w:val="0017710D"/>
    <w:rsid w:val="001772AE"/>
    <w:rsid w:val="00177338"/>
    <w:rsid w:val="00180A88"/>
    <w:rsid w:val="001826F1"/>
    <w:rsid w:val="0018271D"/>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B794B"/>
    <w:rsid w:val="001C00CF"/>
    <w:rsid w:val="001C31E9"/>
    <w:rsid w:val="001C364F"/>
    <w:rsid w:val="001C4F63"/>
    <w:rsid w:val="001C63D8"/>
    <w:rsid w:val="001C7655"/>
    <w:rsid w:val="001C7E14"/>
    <w:rsid w:val="001D09BE"/>
    <w:rsid w:val="001D4049"/>
    <w:rsid w:val="001D4364"/>
    <w:rsid w:val="001D4E25"/>
    <w:rsid w:val="001D6D45"/>
    <w:rsid w:val="001E0C8F"/>
    <w:rsid w:val="001E2F7C"/>
    <w:rsid w:val="001E5055"/>
    <w:rsid w:val="001E589C"/>
    <w:rsid w:val="001E766D"/>
    <w:rsid w:val="001F10B8"/>
    <w:rsid w:val="001F2DE6"/>
    <w:rsid w:val="001F2EA0"/>
    <w:rsid w:val="001F3001"/>
    <w:rsid w:val="001F61FF"/>
    <w:rsid w:val="002008AB"/>
    <w:rsid w:val="002018B0"/>
    <w:rsid w:val="00202E39"/>
    <w:rsid w:val="00203C58"/>
    <w:rsid w:val="00203CC8"/>
    <w:rsid w:val="00204BC0"/>
    <w:rsid w:val="00205701"/>
    <w:rsid w:val="002057CE"/>
    <w:rsid w:val="00205AD4"/>
    <w:rsid w:val="002075EF"/>
    <w:rsid w:val="00207FDF"/>
    <w:rsid w:val="00210160"/>
    <w:rsid w:val="00211BA7"/>
    <w:rsid w:val="0021229B"/>
    <w:rsid w:val="00213B6E"/>
    <w:rsid w:val="002140DA"/>
    <w:rsid w:val="00214801"/>
    <w:rsid w:val="00215005"/>
    <w:rsid w:val="002155BE"/>
    <w:rsid w:val="00215E87"/>
    <w:rsid w:val="002206C4"/>
    <w:rsid w:val="0022093B"/>
    <w:rsid w:val="002225EC"/>
    <w:rsid w:val="00222C39"/>
    <w:rsid w:val="00223D3D"/>
    <w:rsid w:val="0022412A"/>
    <w:rsid w:val="00224A1D"/>
    <w:rsid w:val="00225A83"/>
    <w:rsid w:val="002264AF"/>
    <w:rsid w:val="0023030F"/>
    <w:rsid w:val="002303B5"/>
    <w:rsid w:val="002318CE"/>
    <w:rsid w:val="00231A93"/>
    <w:rsid w:val="002332F1"/>
    <w:rsid w:val="00233AFE"/>
    <w:rsid w:val="00235506"/>
    <w:rsid w:val="002356E0"/>
    <w:rsid w:val="00235C08"/>
    <w:rsid w:val="0023694B"/>
    <w:rsid w:val="0023732A"/>
    <w:rsid w:val="002409B4"/>
    <w:rsid w:val="002427FA"/>
    <w:rsid w:val="00242821"/>
    <w:rsid w:val="002431E3"/>
    <w:rsid w:val="00245322"/>
    <w:rsid w:val="002465AA"/>
    <w:rsid w:val="00246854"/>
    <w:rsid w:val="00247165"/>
    <w:rsid w:val="002502A3"/>
    <w:rsid w:val="002522DD"/>
    <w:rsid w:val="00252C7D"/>
    <w:rsid w:val="00256B0B"/>
    <w:rsid w:val="00257E72"/>
    <w:rsid w:val="00260DD9"/>
    <w:rsid w:val="00261AE3"/>
    <w:rsid w:val="00262172"/>
    <w:rsid w:val="002628F4"/>
    <w:rsid w:val="002636BC"/>
    <w:rsid w:val="00263E6A"/>
    <w:rsid w:val="002663B0"/>
    <w:rsid w:val="00266858"/>
    <w:rsid w:val="00267D2D"/>
    <w:rsid w:val="00270B4A"/>
    <w:rsid w:val="00270CAB"/>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4B91"/>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183C"/>
    <w:rsid w:val="002C32B1"/>
    <w:rsid w:val="002C4738"/>
    <w:rsid w:val="002C5251"/>
    <w:rsid w:val="002C6F4D"/>
    <w:rsid w:val="002C7064"/>
    <w:rsid w:val="002D04A9"/>
    <w:rsid w:val="002D11A8"/>
    <w:rsid w:val="002D1237"/>
    <w:rsid w:val="002D432B"/>
    <w:rsid w:val="002D495C"/>
    <w:rsid w:val="002D6BD2"/>
    <w:rsid w:val="002D7EFC"/>
    <w:rsid w:val="002E1879"/>
    <w:rsid w:val="002E1BFD"/>
    <w:rsid w:val="002E2717"/>
    <w:rsid w:val="002E3E3C"/>
    <w:rsid w:val="002E4408"/>
    <w:rsid w:val="002E5827"/>
    <w:rsid w:val="002E5CE9"/>
    <w:rsid w:val="002E5F6F"/>
    <w:rsid w:val="002E6AC4"/>
    <w:rsid w:val="002E6DDE"/>
    <w:rsid w:val="002E7CBD"/>
    <w:rsid w:val="002E7F96"/>
    <w:rsid w:val="002F04C5"/>
    <w:rsid w:val="002F1F6D"/>
    <w:rsid w:val="002F6017"/>
    <w:rsid w:val="002F6C5E"/>
    <w:rsid w:val="003035C9"/>
    <w:rsid w:val="003055DA"/>
    <w:rsid w:val="00305B63"/>
    <w:rsid w:val="0030735F"/>
    <w:rsid w:val="003079CC"/>
    <w:rsid w:val="00311C6F"/>
    <w:rsid w:val="003134C3"/>
    <w:rsid w:val="00315533"/>
    <w:rsid w:val="0031558E"/>
    <w:rsid w:val="0031776F"/>
    <w:rsid w:val="0032026C"/>
    <w:rsid w:val="00320EA4"/>
    <w:rsid w:val="00320F5A"/>
    <w:rsid w:val="00321324"/>
    <w:rsid w:val="003222F5"/>
    <w:rsid w:val="00322D58"/>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379F4"/>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5DA"/>
    <w:rsid w:val="003629D6"/>
    <w:rsid w:val="0036480A"/>
    <w:rsid w:val="00364D9F"/>
    <w:rsid w:val="003654ED"/>
    <w:rsid w:val="00366203"/>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A0BE8"/>
    <w:rsid w:val="003A26C2"/>
    <w:rsid w:val="003A2FC5"/>
    <w:rsid w:val="003A40D9"/>
    <w:rsid w:val="003A4922"/>
    <w:rsid w:val="003A4C27"/>
    <w:rsid w:val="003A4F0F"/>
    <w:rsid w:val="003A649F"/>
    <w:rsid w:val="003A75CE"/>
    <w:rsid w:val="003A78E3"/>
    <w:rsid w:val="003A7F02"/>
    <w:rsid w:val="003B085A"/>
    <w:rsid w:val="003B2F6C"/>
    <w:rsid w:val="003B3489"/>
    <w:rsid w:val="003B6F65"/>
    <w:rsid w:val="003C26EF"/>
    <w:rsid w:val="003C29A2"/>
    <w:rsid w:val="003C427D"/>
    <w:rsid w:val="003C4DFB"/>
    <w:rsid w:val="003C59A5"/>
    <w:rsid w:val="003C5BCC"/>
    <w:rsid w:val="003C699E"/>
    <w:rsid w:val="003C7D5A"/>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9E8"/>
    <w:rsid w:val="003F2E3B"/>
    <w:rsid w:val="003F3DF7"/>
    <w:rsid w:val="003F3EC9"/>
    <w:rsid w:val="003F4737"/>
    <w:rsid w:val="003F4CFB"/>
    <w:rsid w:val="003F60CB"/>
    <w:rsid w:val="003F6B63"/>
    <w:rsid w:val="003F754A"/>
    <w:rsid w:val="003F76A5"/>
    <w:rsid w:val="003F7C47"/>
    <w:rsid w:val="003F7E4E"/>
    <w:rsid w:val="0040012C"/>
    <w:rsid w:val="00400B3D"/>
    <w:rsid w:val="00402AA3"/>
    <w:rsid w:val="00402C56"/>
    <w:rsid w:val="00402FB2"/>
    <w:rsid w:val="004031D9"/>
    <w:rsid w:val="00404BAB"/>
    <w:rsid w:val="00404BF7"/>
    <w:rsid w:val="004055B8"/>
    <w:rsid w:val="0040677B"/>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75CA6"/>
    <w:rsid w:val="004836A6"/>
    <w:rsid w:val="00484CA7"/>
    <w:rsid w:val="004850F3"/>
    <w:rsid w:val="004852FA"/>
    <w:rsid w:val="00486075"/>
    <w:rsid w:val="00486205"/>
    <w:rsid w:val="00486C86"/>
    <w:rsid w:val="00490C42"/>
    <w:rsid w:val="004A0A5B"/>
    <w:rsid w:val="004A0F3A"/>
    <w:rsid w:val="004A1530"/>
    <w:rsid w:val="004A374C"/>
    <w:rsid w:val="004A40F5"/>
    <w:rsid w:val="004A7C0F"/>
    <w:rsid w:val="004B02E1"/>
    <w:rsid w:val="004B1CDD"/>
    <w:rsid w:val="004B1DEB"/>
    <w:rsid w:val="004B3EE3"/>
    <w:rsid w:val="004B4B5B"/>
    <w:rsid w:val="004B4E55"/>
    <w:rsid w:val="004B5DF2"/>
    <w:rsid w:val="004C00DA"/>
    <w:rsid w:val="004C3017"/>
    <w:rsid w:val="004C3350"/>
    <w:rsid w:val="004C4379"/>
    <w:rsid w:val="004C45F8"/>
    <w:rsid w:val="004C4C90"/>
    <w:rsid w:val="004C4CA6"/>
    <w:rsid w:val="004C7F4D"/>
    <w:rsid w:val="004D1199"/>
    <w:rsid w:val="004D1EC7"/>
    <w:rsid w:val="004D2326"/>
    <w:rsid w:val="004D5594"/>
    <w:rsid w:val="004D5DFD"/>
    <w:rsid w:val="004D68D5"/>
    <w:rsid w:val="004D7FC7"/>
    <w:rsid w:val="004E07F4"/>
    <w:rsid w:val="004E0A54"/>
    <w:rsid w:val="004E19A6"/>
    <w:rsid w:val="004E1DBB"/>
    <w:rsid w:val="004E2404"/>
    <w:rsid w:val="004E39E3"/>
    <w:rsid w:val="004E3CBA"/>
    <w:rsid w:val="004E5E9F"/>
    <w:rsid w:val="004E7F9A"/>
    <w:rsid w:val="004F1947"/>
    <w:rsid w:val="004F1F9B"/>
    <w:rsid w:val="004F2D52"/>
    <w:rsid w:val="004F31F9"/>
    <w:rsid w:val="004F355A"/>
    <w:rsid w:val="004F5EBE"/>
    <w:rsid w:val="004F65A0"/>
    <w:rsid w:val="004F671F"/>
    <w:rsid w:val="004F79CB"/>
    <w:rsid w:val="00500E07"/>
    <w:rsid w:val="00503BE9"/>
    <w:rsid w:val="00504A34"/>
    <w:rsid w:val="00504F38"/>
    <w:rsid w:val="00505486"/>
    <w:rsid w:val="00505597"/>
    <w:rsid w:val="005058C3"/>
    <w:rsid w:val="0050604E"/>
    <w:rsid w:val="0050669D"/>
    <w:rsid w:val="00506AC2"/>
    <w:rsid w:val="00507935"/>
    <w:rsid w:val="00507C02"/>
    <w:rsid w:val="00511157"/>
    <w:rsid w:val="005124E6"/>
    <w:rsid w:val="00512E73"/>
    <w:rsid w:val="0051306B"/>
    <w:rsid w:val="0051335A"/>
    <w:rsid w:val="00515302"/>
    <w:rsid w:val="00516431"/>
    <w:rsid w:val="00521836"/>
    <w:rsid w:val="005227A8"/>
    <w:rsid w:val="00522A1D"/>
    <w:rsid w:val="00523995"/>
    <w:rsid w:val="0052510B"/>
    <w:rsid w:val="00527761"/>
    <w:rsid w:val="00527D0B"/>
    <w:rsid w:val="00530E1D"/>
    <w:rsid w:val="005318F3"/>
    <w:rsid w:val="005320CE"/>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06A"/>
    <w:rsid w:val="00545A12"/>
    <w:rsid w:val="00546CED"/>
    <w:rsid w:val="00547090"/>
    <w:rsid w:val="005522DB"/>
    <w:rsid w:val="00552F15"/>
    <w:rsid w:val="0055371D"/>
    <w:rsid w:val="00554321"/>
    <w:rsid w:val="00554331"/>
    <w:rsid w:val="00554E65"/>
    <w:rsid w:val="005557BB"/>
    <w:rsid w:val="00555BE9"/>
    <w:rsid w:val="00555D7E"/>
    <w:rsid w:val="00556E6D"/>
    <w:rsid w:val="00560020"/>
    <w:rsid w:val="00560FAB"/>
    <w:rsid w:val="00561A8C"/>
    <w:rsid w:val="00562237"/>
    <w:rsid w:val="00562E73"/>
    <w:rsid w:val="00565937"/>
    <w:rsid w:val="00565E6F"/>
    <w:rsid w:val="00566E04"/>
    <w:rsid w:val="00567C9F"/>
    <w:rsid w:val="00572758"/>
    <w:rsid w:val="00572E18"/>
    <w:rsid w:val="005735C2"/>
    <w:rsid w:val="005737AA"/>
    <w:rsid w:val="005745F0"/>
    <w:rsid w:val="00574AC2"/>
    <w:rsid w:val="00574BF2"/>
    <w:rsid w:val="00576039"/>
    <w:rsid w:val="00576746"/>
    <w:rsid w:val="005775E9"/>
    <w:rsid w:val="00577A6B"/>
    <w:rsid w:val="00580709"/>
    <w:rsid w:val="0058096A"/>
    <w:rsid w:val="00581015"/>
    <w:rsid w:val="0058340B"/>
    <w:rsid w:val="00583AAC"/>
    <w:rsid w:val="00584432"/>
    <w:rsid w:val="00584491"/>
    <w:rsid w:val="00584E31"/>
    <w:rsid w:val="005853C0"/>
    <w:rsid w:val="005855F6"/>
    <w:rsid w:val="0058571F"/>
    <w:rsid w:val="00585911"/>
    <w:rsid w:val="00587BEB"/>
    <w:rsid w:val="005902FB"/>
    <w:rsid w:val="00591BF4"/>
    <w:rsid w:val="005969BF"/>
    <w:rsid w:val="005979C1"/>
    <w:rsid w:val="005A009C"/>
    <w:rsid w:val="005A0B2C"/>
    <w:rsid w:val="005A1341"/>
    <w:rsid w:val="005A29D1"/>
    <w:rsid w:val="005A3459"/>
    <w:rsid w:val="005A6D75"/>
    <w:rsid w:val="005B0260"/>
    <w:rsid w:val="005B0DE7"/>
    <w:rsid w:val="005B17EA"/>
    <w:rsid w:val="005B18BE"/>
    <w:rsid w:val="005B510A"/>
    <w:rsid w:val="005B59A2"/>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44B0"/>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8BC"/>
    <w:rsid w:val="00603F00"/>
    <w:rsid w:val="006051BB"/>
    <w:rsid w:val="00606653"/>
    <w:rsid w:val="0060732B"/>
    <w:rsid w:val="006077F2"/>
    <w:rsid w:val="006108B6"/>
    <w:rsid w:val="00610FDF"/>
    <w:rsid w:val="00611923"/>
    <w:rsid w:val="0061270D"/>
    <w:rsid w:val="00613B90"/>
    <w:rsid w:val="00615C0B"/>
    <w:rsid w:val="0062248F"/>
    <w:rsid w:val="006226C2"/>
    <w:rsid w:val="0062293A"/>
    <w:rsid w:val="0062348A"/>
    <w:rsid w:val="0062599D"/>
    <w:rsid w:val="00626469"/>
    <w:rsid w:val="00627B1F"/>
    <w:rsid w:val="00631B22"/>
    <w:rsid w:val="00632DDA"/>
    <w:rsid w:val="00633157"/>
    <w:rsid w:val="006333F9"/>
    <w:rsid w:val="00633754"/>
    <w:rsid w:val="00633AA3"/>
    <w:rsid w:val="0063731D"/>
    <w:rsid w:val="006373DD"/>
    <w:rsid w:val="006428E8"/>
    <w:rsid w:val="00642E89"/>
    <w:rsid w:val="00643EC2"/>
    <w:rsid w:val="00643F2B"/>
    <w:rsid w:val="0064529C"/>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6F68"/>
    <w:rsid w:val="0069773B"/>
    <w:rsid w:val="00697D4B"/>
    <w:rsid w:val="006A1196"/>
    <w:rsid w:val="006A2CC5"/>
    <w:rsid w:val="006A2F26"/>
    <w:rsid w:val="006A453C"/>
    <w:rsid w:val="006A48E4"/>
    <w:rsid w:val="006A5375"/>
    <w:rsid w:val="006A5631"/>
    <w:rsid w:val="006A59B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1F55"/>
    <w:rsid w:val="006D23B9"/>
    <w:rsid w:val="006D47B6"/>
    <w:rsid w:val="006D4BD0"/>
    <w:rsid w:val="006D4D12"/>
    <w:rsid w:val="006D5177"/>
    <w:rsid w:val="006D55B1"/>
    <w:rsid w:val="006D7715"/>
    <w:rsid w:val="006D7DDA"/>
    <w:rsid w:val="006E233E"/>
    <w:rsid w:val="006E296E"/>
    <w:rsid w:val="006E37F8"/>
    <w:rsid w:val="006E4989"/>
    <w:rsid w:val="006E58DB"/>
    <w:rsid w:val="006E6108"/>
    <w:rsid w:val="006E7B06"/>
    <w:rsid w:val="006F0108"/>
    <w:rsid w:val="006F058F"/>
    <w:rsid w:val="006F134F"/>
    <w:rsid w:val="006F1F15"/>
    <w:rsid w:val="006F21EC"/>
    <w:rsid w:val="006F269B"/>
    <w:rsid w:val="006F3E15"/>
    <w:rsid w:val="006F5634"/>
    <w:rsid w:val="006F6EBB"/>
    <w:rsid w:val="00701A09"/>
    <w:rsid w:val="007022F1"/>
    <w:rsid w:val="0070339F"/>
    <w:rsid w:val="00703EC0"/>
    <w:rsid w:val="00704FBB"/>
    <w:rsid w:val="00705A75"/>
    <w:rsid w:val="00710FF0"/>
    <w:rsid w:val="00711B05"/>
    <w:rsid w:val="00713160"/>
    <w:rsid w:val="0071422C"/>
    <w:rsid w:val="00714695"/>
    <w:rsid w:val="007155FA"/>
    <w:rsid w:val="007177E5"/>
    <w:rsid w:val="00720C00"/>
    <w:rsid w:val="007210EC"/>
    <w:rsid w:val="00723055"/>
    <w:rsid w:val="0072330B"/>
    <w:rsid w:val="007237E9"/>
    <w:rsid w:val="00724E7B"/>
    <w:rsid w:val="007276D9"/>
    <w:rsid w:val="00730716"/>
    <w:rsid w:val="00731FCF"/>
    <w:rsid w:val="007321DA"/>
    <w:rsid w:val="00732430"/>
    <w:rsid w:val="00732897"/>
    <w:rsid w:val="007338E4"/>
    <w:rsid w:val="00733FA9"/>
    <w:rsid w:val="00734884"/>
    <w:rsid w:val="0073498E"/>
    <w:rsid w:val="0073722D"/>
    <w:rsid w:val="00737B01"/>
    <w:rsid w:val="00740D3A"/>
    <w:rsid w:val="00740F42"/>
    <w:rsid w:val="00742C50"/>
    <w:rsid w:val="00742D25"/>
    <w:rsid w:val="0075152C"/>
    <w:rsid w:val="007535D5"/>
    <w:rsid w:val="00754943"/>
    <w:rsid w:val="0075529A"/>
    <w:rsid w:val="007572BF"/>
    <w:rsid w:val="007607F1"/>
    <w:rsid w:val="0076082D"/>
    <w:rsid w:val="00760995"/>
    <w:rsid w:val="007639C9"/>
    <w:rsid w:val="00764266"/>
    <w:rsid w:val="00765374"/>
    <w:rsid w:val="007659E8"/>
    <w:rsid w:val="00765A2F"/>
    <w:rsid w:val="007664CF"/>
    <w:rsid w:val="00766DE6"/>
    <w:rsid w:val="00766E21"/>
    <w:rsid w:val="007671C9"/>
    <w:rsid w:val="00767404"/>
    <w:rsid w:val="00767441"/>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1B1B"/>
    <w:rsid w:val="00782317"/>
    <w:rsid w:val="00782B17"/>
    <w:rsid w:val="0078327C"/>
    <w:rsid w:val="007834E1"/>
    <w:rsid w:val="00785695"/>
    <w:rsid w:val="00786EA4"/>
    <w:rsid w:val="0079263F"/>
    <w:rsid w:val="00792A93"/>
    <w:rsid w:val="00793211"/>
    <w:rsid w:val="0079333F"/>
    <w:rsid w:val="00796EF7"/>
    <w:rsid w:val="007A071C"/>
    <w:rsid w:val="007A0C84"/>
    <w:rsid w:val="007A2D75"/>
    <w:rsid w:val="007A53BD"/>
    <w:rsid w:val="007A5797"/>
    <w:rsid w:val="007A5DEA"/>
    <w:rsid w:val="007A5F92"/>
    <w:rsid w:val="007A642B"/>
    <w:rsid w:val="007B0147"/>
    <w:rsid w:val="007B160D"/>
    <w:rsid w:val="007B1B04"/>
    <w:rsid w:val="007B1E1A"/>
    <w:rsid w:val="007B3C94"/>
    <w:rsid w:val="007B4E6C"/>
    <w:rsid w:val="007B4E7A"/>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2C60"/>
    <w:rsid w:val="007F3021"/>
    <w:rsid w:val="007F53DD"/>
    <w:rsid w:val="007F580A"/>
    <w:rsid w:val="007F6DB1"/>
    <w:rsid w:val="007F6F71"/>
    <w:rsid w:val="007F7CFB"/>
    <w:rsid w:val="00800E20"/>
    <w:rsid w:val="0080313B"/>
    <w:rsid w:val="008037D0"/>
    <w:rsid w:val="008042D1"/>
    <w:rsid w:val="00805F16"/>
    <w:rsid w:val="0080672A"/>
    <w:rsid w:val="00806C0C"/>
    <w:rsid w:val="008077D8"/>
    <w:rsid w:val="00807DC6"/>
    <w:rsid w:val="0081076F"/>
    <w:rsid w:val="00810BAE"/>
    <w:rsid w:val="00812113"/>
    <w:rsid w:val="00812BCB"/>
    <w:rsid w:val="0081434A"/>
    <w:rsid w:val="008153F8"/>
    <w:rsid w:val="00815861"/>
    <w:rsid w:val="00821D78"/>
    <w:rsid w:val="00822591"/>
    <w:rsid w:val="00823B46"/>
    <w:rsid w:val="00823C71"/>
    <w:rsid w:val="00823D2E"/>
    <w:rsid w:val="008246A3"/>
    <w:rsid w:val="0082648A"/>
    <w:rsid w:val="00826B6A"/>
    <w:rsid w:val="00826BC7"/>
    <w:rsid w:val="008309B5"/>
    <w:rsid w:val="008314C9"/>
    <w:rsid w:val="00831FC2"/>
    <w:rsid w:val="0083215E"/>
    <w:rsid w:val="008342DC"/>
    <w:rsid w:val="008345E3"/>
    <w:rsid w:val="00834966"/>
    <w:rsid w:val="00835C42"/>
    <w:rsid w:val="00835C5B"/>
    <w:rsid w:val="00840BB7"/>
    <w:rsid w:val="00842874"/>
    <w:rsid w:val="00842A37"/>
    <w:rsid w:val="00842A7D"/>
    <w:rsid w:val="00850503"/>
    <w:rsid w:val="008514C4"/>
    <w:rsid w:val="008521C4"/>
    <w:rsid w:val="00852235"/>
    <w:rsid w:val="0085476F"/>
    <w:rsid w:val="00854EAB"/>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8CE"/>
    <w:rsid w:val="0089554C"/>
    <w:rsid w:val="00895A9A"/>
    <w:rsid w:val="008A0334"/>
    <w:rsid w:val="008A0600"/>
    <w:rsid w:val="008A2E98"/>
    <w:rsid w:val="008A34D2"/>
    <w:rsid w:val="008A3BF3"/>
    <w:rsid w:val="008A508E"/>
    <w:rsid w:val="008A5362"/>
    <w:rsid w:val="008A63F9"/>
    <w:rsid w:val="008B05C7"/>
    <w:rsid w:val="008B0CC7"/>
    <w:rsid w:val="008B1581"/>
    <w:rsid w:val="008B302E"/>
    <w:rsid w:val="008B3DD9"/>
    <w:rsid w:val="008B4CAF"/>
    <w:rsid w:val="008B54DB"/>
    <w:rsid w:val="008B5C48"/>
    <w:rsid w:val="008B6B26"/>
    <w:rsid w:val="008B7654"/>
    <w:rsid w:val="008B7F64"/>
    <w:rsid w:val="008C067C"/>
    <w:rsid w:val="008C155C"/>
    <w:rsid w:val="008C66CF"/>
    <w:rsid w:val="008C672C"/>
    <w:rsid w:val="008C7C5C"/>
    <w:rsid w:val="008D2A16"/>
    <w:rsid w:val="008D3436"/>
    <w:rsid w:val="008D372F"/>
    <w:rsid w:val="008D4754"/>
    <w:rsid w:val="008D5AF9"/>
    <w:rsid w:val="008D5B56"/>
    <w:rsid w:val="008D6CAB"/>
    <w:rsid w:val="008E209A"/>
    <w:rsid w:val="008E225E"/>
    <w:rsid w:val="008E356A"/>
    <w:rsid w:val="008E3741"/>
    <w:rsid w:val="008E43FA"/>
    <w:rsid w:val="008E477E"/>
    <w:rsid w:val="008E4C72"/>
    <w:rsid w:val="008E571F"/>
    <w:rsid w:val="008E5782"/>
    <w:rsid w:val="008E5D5C"/>
    <w:rsid w:val="008E61BE"/>
    <w:rsid w:val="008E64E2"/>
    <w:rsid w:val="008E68C0"/>
    <w:rsid w:val="008E7699"/>
    <w:rsid w:val="008F0354"/>
    <w:rsid w:val="008F099E"/>
    <w:rsid w:val="008F0C1A"/>
    <w:rsid w:val="008F25E1"/>
    <w:rsid w:val="008F2DE1"/>
    <w:rsid w:val="008F2FC9"/>
    <w:rsid w:val="008F3CED"/>
    <w:rsid w:val="008F3D0C"/>
    <w:rsid w:val="008F559F"/>
    <w:rsid w:val="0090049E"/>
    <w:rsid w:val="00901209"/>
    <w:rsid w:val="0090291D"/>
    <w:rsid w:val="00902F4D"/>
    <w:rsid w:val="00902FA2"/>
    <w:rsid w:val="009031C7"/>
    <w:rsid w:val="00903E5E"/>
    <w:rsid w:val="0090726E"/>
    <w:rsid w:val="0090773D"/>
    <w:rsid w:val="00910046"/>
    <w:rsid w:val="00910E86"/>
    <w:rsid w:val="00912C15"/>
    <w:rsid w:val="0091343F"/>
    <w:rsid w:val="0091572C"/>
    <w:rsid w:val="00916CDF"/>
    <w:rsid w:val="00917FDF"/>
    <w:rsid w:val="00920106"/>
    <w:rsid w:val="009208F3"/>
    <w:rsid w:val="00922ACD"/>
    <w:rsid w:val="009238DF"/>
    <w:rsid w:val="00924C5A"/>
    <w:rsid w:val="009302B0"/>
    <w:rsid w:val="009319D3"/>
    <w:rsid w:val="00931A0C"/>
    <w:rsid w:val="00931C8D"/>
    <w:rsid w:val="00932084"/>
    <w:rsid w:val="009320A9"/>
    <w:rsid w:val="00932578"/>
    <w:rsid w:val="009327D2"/>
    <w:rsid w:val="00933381"/>
    <w:rsid w:val="00937175"/>
    <w:rsid w:val="009417EB"/>
    <w:rsid w:val="00941E2C"/>
    <w:rsid w:val="0094247D"/>
    <w:rsid w:val="009430C4"/>
    <w:rsid w:val="009431C2"/>
    <w:rsid w:val="00945BFA"/>
    <w:rsid w:val="00945E93"/>
    <w:rsid w:val="00946585"/>
    <w:rsid w:val="00946B67"/>
    <w:rsid w:val="009501E8"/>
    <w:rsid w:val="00952155"/>
    <w:rsid w:val="0095341C"/>
    <w:rsid w:val="00955763"/>
    <w:rsid w:val="00955B31"/>
    <w:rsid w:val="00956166"/>
    <w:rsid w:val="0095658A"/>
    <w:rsid w:val="00956C66"/>
    <w:rsid w:val="00957B9D"/>
    <w:rsid w:val="009608D0"/>
    <w:rsid w:val="00960B38"/>
    <w:rsid w:val="00962054"/>
    <w:rsid w:val="0096364B"/>
    <w:rsid w:val="00963927"/>
    <w:rsid w:val="0096404E"/>
    <w:rsid w:val="00964682"/>
    <w:rsid w:val="0096494F"/>
    <w:rsid w:val="00970446"/>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0BF6"/>
    <w:rsid w:val="00991BEB"/>
    <w:rsid w:val="0099296E"/>
    <w:rsid w:val="00992975"/>
    <w:rsid w:val="00992A12"/>
    <w:rsid w:val="00994054"/>
    <w:rsid w:val="009963F8"/>
    <w:rsid w:val="00996691"/>
    <w:rsid w:val="009973DF"/>
    <w:rsid w:val="00997A82"/>
    <w:rsid w:val="009A0974"/>
    <w:rsid w:val="009A5504"/>
    <w:rsid w:val="009A767A"/>
    <w:rsid w:val="009A7A23"/>
    <w:rsid w:val="009B0D27"/>
    <w:rsid w:val="009B18B3"/>
    <w:rsid w:val="009B2A56"/>
    <w:rsid w:val="009B3664"/>
    <w:rsid w:val="009B36A8"/>
    <w:rsid w:val="009B39CA"/>
    <w:rsid w:val="009B3EDB"/>
    <w:rsid w:val="009B5DBF"/>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693A"/>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4D12"/>
    <w:rsid w:val="00A26180"/>
    <w:rsid w:val="00A26B3B"/>
    <w:rsid w:val="00A317C0"/>
    <w:rsid w:val="00A3245C"/>
    <w:rsid w:val="00A325C4"/>
    <w:rsid w:val="00A32E81"/>
    <w:rsid w:val="00A3307E"/>
    <w:rsid w:val="00A34699"/>
    <w:rsid w:val="00A36938"/>
    <w:rsid w:val="00A36B26"/>
    <w:rsid w:val="00A36C6A"/>
    <w:rsid w:val="00A37809"/>
    <w:rsid w:val="00A40098"/>
    <w:rsid w:val="00A41983"/>
    <w:rsid w:val="00A41A77"/>
    <w:rsid w:val="00A425D9"/>
    <w:rsid w:val="00A42EB8"/>
    <w:rsid w:val="00A4309A"/>
    <w:rsid w:val="00A52F8A"/>
    <w:rsid w:val="00A53E08"/>
    <w:rsid w:val="00A545C7"/>
    <w:rsid w:val="00A55E69"/>
    <w:rsid w:val="00A56DA5"/>
    <w:rsid w:val="00A61908"/>
    <w:rsid w:val="00A62BA3"/>
    <w:rsid w:val="00A630C4"/>
    <w:rsid w:val="00A63A8D"/>
    <w:rsid w:val="00A64578"/>
    <w:rsid w:val="00A65088"/>
    <w:rsid w:val="00A6555B"/>
    <w:rsid w:val="00A67D35"/>
    <w:rsid w:val="00A710ED"/>
    <w:rsid w:val="00A73346"/>
    <w:rsid w:val="00A761AF"/>
    <w:rsid w:val="00A76721"/>
    <w:rsid w:val="00A769F5"/>
    <w:rsid w:val="00A80512"/>
    <w:rsid w:val="00A80562"/>
    <w:rsid w:val="00A80575"/>
    <w:rsid w:val="00A8155F"/>
    <w:rsid w:val="00A82AC2"/>
    <w:rsid w:val="00A83C55"/>
    <w:rsid w:val="00A84B2B"/>
    <w:rsid w:val="00A853A7"/>
    <w:rsid w:val="00A8551F"/>
    <w:rsid w:val="00A85FEB"/>
    <w:rsid w:val="00A874A4"/>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3A1"/>
    <w:rsid w:val="00AB0C5A"/>
    <w:rsid w:val="00AB1A73"/>
    <w:rsid w:val="00AB1D3C"/>
    <w:rsid w:val="00AB3D45"/>
    <w:rsid w:val="00AB48ED"/>
    <w:rsid w:val="00AB5767"/>
    <w:rsid w:val="00AB6655"/>
    <w:rsid w:val="00AB6A70"/>
    <w:rsid w:val="00AC00BE"/>
    <w:rsid w:val="00AC0633"/>
    <w:rsid w:val="00AC1205"/>
    <w:rsid w:val="00AC1CAF"/>
    <w:rsid w:val="00AC3FD7"/>
    <w:rsid w:val="00AC401E"/>
    <w:rsid w:val="00AC44E7"/>
    <w:rsid w:val="00AC4501"/>
    <w:rsid w:val="00AC4CDF"/>
    <w:rsid w:val="00AC4E77"/>
    <w:rsid w:val="00AC7CFA"/>
    <w:rsid w:val="00AD030E"/>
    <w:rsid w:val="00AD65C5"/>
    <w:rsid w:val="00AD75E0"/>
    <w:rsid w:val="00AD7A44"/>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2D43"/>
    <w:rsid w:val="00B03042"/>
    <w:rsid w:val="00B04067"/>
    <w:rsid w:val="00B0525D"/>
    <w:rsid w:val="00B055CC"/>
    <w:rsid w:val="00B05B29"/>
    <w:rsid w:val="00B069D9"/>
    <w:rsid w:val="00B06B26"/>
    <w:rsid w:val="00B06EAE"/>
    <w:rsid w:val="00B13700"/>
    <w:rsid w:val="00B13D27"/>
    <w:rsid w:val="00B13E99"/>
    <w:rsid w:val="00B15427"/>
    <w:rsid w:val="00B16D78"/>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76AD"/>
    <w:rsid w:val="00B50440"/>
    <w:rsid w:val="00B50D66"/>
    <w:rsid w:val="00B51083"/>
    <w:rsid w:val="00B51B84"/>
    <w:rsid w:val="00B5217E"/>
    <w:rsid w:val="00B52691"/>
    <w:rsid w:val="00B54653"/>
    <w:rsid w:val="00B54828"/>
    <w:rsid w:val="00B56D8B"/>
    <w:rsid w:val="00B5711C"/>
    <w:rsid w:val="00B5748B"/>
    <w:rsid w:val="00B6096F"/>
    <w:rsid w:val="00B61DB2"/>
    <w:rsid w:val="00B626C7"/>
    <w:rsid w:val="00B658A8"/>
    <w:rsid w:val="00B6610E"/>
    <w:rsid w:val="00B66775"/>
    <w:rsid w:val="00B701F7"/>
    <w:rsid w:val="00B74CE0"/>
    <w:rsid w:val="00B75A81"/>
    <w:rsid w:val="00B75F35"/>
    <w:rsid w:val="00B76701"/>
    <w:rsid w:val="00B76B99"/>
    <w:rsid w:val="00B77E8D"/>
    <w:rsid w:val="00B808A1"/>
    <w:rsid w:val="00B816FE"/>
    <w:rsid w:val="00B81749"/>
    <w:rsid w:val="00B837A4"/>
    <w:rsid w:val="00B843F1"/>
    <w:rsid w:val="00B85593"/>
    <w:rsid w:val="00B86205"/>
    <w:rsid w:val="00B8668C"/>
    <w:rsid w:val="00B87AC2"/>
    <w:rsid w:val="00B913E7"/>
    <w:rsid w:val="00B917F6"/>
    <w:rsid w:val="00B91E68"/>
    <w:rsid w:val="00B93A8C"/>
    <w:rsid w:val="00B94486"/>
    <w:rsid w:val="00B9451E"/>
    <w:rsid w:val="00B956FB"/>
    <w:rsid w:val="00B96AD3"/>
    <w:rsid w:val="00B979BA"/>
    <w:rsid w:val="00B97D0D"/>
    <w:rsid w:val="00B97F45"/>
    <w:rsid w:val="00BA1007"/>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B764D"/>
    <w:rsid w:val="00BC01B7"/>
    <w:rsid w:val="00BC0F26"/>
    <w:rsid w:val="00BC121A"/>
    <w:rsid w:val="00BC3745"/>
    <w:rsid w:val="00BC3DA2"/>
    <w:rsid w:val="00BC3F0E"/>
    <w:rsid w:val="00BC4C8D"/>
    <w:rsid w:val="00BC690B"/>
    <w:rsid w:val="00BC6FFC"/>
    <w:rsid w:val="00BC7B7F"/>
    <w:rsid w:val="00BC7FA8"/>
    <w:rsid w:val="00BD1602"/>
    <w:rsid w:val="00BD2220"/>
    <w:rsid w:val="00BD4911"/>
    <w:rsid w:val="00BD50EA"/>
    <w:rsid w:val="00BD55B0"/>
    <w:rsid w:val="00BD5E46"/>
    <w:rsid w:val="00BD69A1"/>
    <w:rsid w:val="00BD6AA5"/>
    <w:rsid w:val="00BD75B0"/>
    <w:rsid w:val="00BD766E"/>
    <w:rsid w:val="00BE0D8C"/>
    <w:rsid w:val="00BE1FBC"/>
    <w:rsid w:val="00BE2913"/>
    <w:rsid w:val="00BE2A55"/>
    <w:rsid w:val="00BE56F7"/>
    <w:rsid w:val="00BE7046"/>
    <w:rsid w:val="00BE748A"/>
    <w:rsid w:val="00BE7969"/>
    <w:rsid w:val="00BF0AEE"/>
    <w:rsid w:val="00BF1AEB"/>
    <w:rsid w:val="00BF3C84"/>
    <w:rsid w:val="00BF3D6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593F"/>
    <w:rsid w:val="00C07CD9"/>
    <w:rsid w:val="00C10489"/>
    <w:rsid w:val="00C143AC"/>
    <w:rsid w:val="00C14937"/>
    <w:rsid w:val="00C151DE"/>
    <w:rsid w:val="00C15A4D"/>
    <w:rsid w:val="00C16707"/>
    <w:rsid w:val="00C20AE4"/>
    <w:rsid w:val="00C20B7F"/>
    <w:rsid w:val="00C233E5"/>
    <w:rsid w:val="00C244B5"/>
    <w:rsid w:val="00C24DAB"/>
    <w:rsid w:val="00C2601F"/>
    <w:rsid w:val="00C264BE"/>
    <w:rsid w:val="00C27265"/>
    <w:rsid w:val="00C27458"/>
    <w:rsid w:val="00C30400"/>
    <w:rsid w:val="00C307F1"/>
    <w:rsid w:val="00C30A1A"/>
    <w:rsid w:val="00C30C91"/>
    <w:rsid w:val="00C30E57"/>
    <w:rsid w:val="00C31B4F"/>
    <w:rsid w:val="00C33DBD"/>
    <w:rsid w:val="00C35D7A"/>
    <w:rsid w:val="00C36101"/>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161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ACD"/>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5D1B"/>
    <w:rsid w:val="00CC702E"/>
    <w:rsid w:val="00CC795A"/>
    <w:rsid w:val="00CC7D13"/>
    <w:rsid w:val="00CD11F1"/>
    <w:rsid w:val="00CD2BC9"/>
    <w:rsid w:val="00CD2D5D"/>
    <w:rsid w:val="00CD2F49"/>
    <w:rsid w:val="00CD5053"/>
    <w:rsid w:val="00CD5497"/>
    <w:rsid w:val="00CD5F7D"/>
    <w:rsid w:val="00CD7514"/>
    <w:rsid w:val="00CD7891"/>
    <w:rsid w:val="00CE193F"/>
    <w:rsid w:val="00CE24C7"/>
    <w:rsid w:val="00CE2593"/>
    <w:rsid w:val="00CE31F8"/>
    <w:rsid w:val="00CE435F"/>
    <w:rsid w:val="00CE472C"/>
    <w:rsid w:val="00CE47AA"/>
    <w:rsid w:val="00CE4E9C"/>
    <w:rsid w:val="00CE5729"/>
    <w:rsid w:val="00CE65B0"/>
    <w:rsid w:val="00CE6D51"/>
    <w:rsid w:val="00CE7BC5"/>
    <w:rsid w:val="00CF0C57"/>
    <w:rsid w:val="00CF0E31"/>
    <w:rsid w:val="00CF35D0"/>
    <w:rsid w:val="00CF48BB"/>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1EB1"/>
    <w:rsid w:val="00D22EA6"/>
    <w:rsid w:val="00D23766"/>
    <w:rsid w:val="00D245A7"/>
    <w:rsid w:val="00D25043"/>
    <w:rsid w:val="00D25D6A"/>
    <w:rsid w:val="00D25F97"/>
    <w:rsid w:val="00D27D88"/>
    <w:rsid w:val="00D303E4"/>
    <w:rsid w:val="00D30D97"/>
    <w:rsid w:val="00D325D1"/>
    <w:rsid w:val="00D35469"/>
    <w:rsid w:val="00D371A8"/>
    <w:rsid w:val="00D37825"/>
    <w:rsid w:val="00D37A55"/>
    <w:rsid w:val="00D42B51"/>
    <w:rsid w:val="00D446D4"/>
    <w:rsid w:val="00D44A1A"/>
    <w:rsid w:val="00D460AE"/>
    <w:rsid w:val="00D46459"/>
    <w:rsid w:val="00D465F2"/>
    <w:rsid w:val="00D46938"/>
    <w:rsid w:val="00D4710A"/>
    <w:rsid w:val="00D472B9"/>
    <w:rsid w:val="00D47A9A"/>
    <w:rsid w:val="00D52FE5"/>
    <w:rsid w:val="00D5425B"/>
    <w:rsid w:val="00D5457A"/>
    <w:rsid w:val="00D558DD"/>
    <w:rsid w:val="00D558DF"/>
    <w:rsid w:val="00D55AE7"/>
    <w:rsid w:val="00D55C1B"/>
    <w:rsid w:val="00D56151"/>
    <w:rsid w:val="00D56A35"/>
    <w:rsid w:val="00D57D59"/>
    <w:rsid w:val="00D62E03"/>
    <w:rsid w:val="00D644ED"/>
    <w:rsid w:val="00D65C76"/>
    <w:rsid w:val="00D66967"/>
    <w:rsid w:val="00D66D44"/>
    <w:rsid w:val="00D712CC"/>
    <w:rsid w:val="00D72D96"/>
    <w:rsid w:val="00D73612"/>
    <w:rsid w:val="00D804C9"/>
    <w:rsid w:val="00D806B8"/>
    <w:rsid w:val="00D80A6A"/>
    <w:rsid w:val="00D80B51"/>
    <w:rsid w:val="00D82D5F"/>
    <w:rsid w:val="00D8315B"/>
    <w:rsid w:val="00D843A0"/>
    <w:rsid w:val="00D848EF"/>
    <w:rsid w:val="00D84B03"/>
    <w:rsid w:val="00D866B6"/>
    <w:rsid w:val="00D9246A"/>
    <w:rsid w:val="00D92568"/>
    <w:rsid w:val="00D93D13"/>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0159"/>
    <w:rsid w:val="00DB135D"/>
    <w:rsid w:val="00DB4CA1"/>
    <w:rsid w:val="00DB569D"/>
    <w:rsid w:val="00DB6903"/>
    <w:rsid w:val="00DC17E0"/>
    <w:rsid w:val="00DC597E"/>
    <w:rsid w:val="00DC69CF"/>
    <w:rsid w:val="00DC6E90"/>
    <w:rsid w:val="00DD18BF"/>
    <w:rsid w:val="00DD2D4B"/>
    <w:rsid w:val="00DD6427"/>
    <w:rsid w:val="00DD67BB"/>
    <w:rsid w:val="00DD71EA"/>
    <w:rsid w:val="00DD7E59"/>
    <w:rsid w:val="00DE06A9"/>
    <w:rsid w:val="00DE2233"/>
    <w:rsid w:val="00DE3085"/>
    <w:rsid w:val="00DE36E4"/>
    <w:rsid w:val="00DE6209"/>
    <w:rsid w:val="00DF086F"/>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75D"/>
    <w:rsid w:val="00E03E32"/>
    <w:rsid w:val="00E04293"/>
    <w:rsid w:val="00E04D00"/>
    <w:rsid w:val="00E0511C"/>
    <w:rsid w:val="00E059B3"/>
    <w:rsid w:val="00E10FBC"/>
    <w:rsid w:val="00E111F2"/>
    <w:rsid w:val="00E12F8C"/>
    <w:rsid w:val="00E13D2B"/>
    <w:rsid w:val="00E155DE"/>
    <w:rsid w:val="00E159C3"/>
    <w:rsid w:val="00E16D1A"/>
    <w:rsid w:val="00E170C0"/>
    <w:rsid w:val="00E172D4"/>
    <w:rsid w:val="00E178FB"/>
    <w:rsid w:val="00E2020F"/>
    <w:rsid w:val="00E207EB"/>
    <w:rsid w:val="00E21D81"/>
    <w:rsid w:val="00E2285F"/>
    <w:rsid w:val="00E22D55"/>
    <w:rsid w:val="00E233E0"/>
    <w:rsid w:val="00E24922"/>
    <w:rsid w:val="00E255D6"/>
    <w:rsid w:val="00E26CDA"/>
    <w:rsid w:val="00E2798A"/>
    <w:rsid w:val="00E32CED"/>
    <w:rsid w:val="00E33165"/>
    <w:rsid w:val="00E346EF"/>
    <w:rsid w:val="00E3483B"/>
    <w:rsid w:val="00E353A8"/>
    <w:rsid w:val="00E36E64"/>
    <w:rsid w:val="00E37360"/>
    <w:rsid w:val="00E37869"/>
    <w:rsid w:val="00E3787E"/>
    <w:rsid w:val="00E409A0"/>
    <w:rsid w:val="00E416DA"/>
    <w:rsid w:val="00E42546"/>
    <w:rsid w:val="00E42A3F"/>
    <w:rsid w:val="00E42C92"/>
    <w:rsid w:val="00E42F0F"/>
    <w:rsid w:val="00E44880"/>
    <w:rsid w:val="00E45A83"/>
    <w:rsid w:val="00E46305"/>
    <w:rsid w:val="00E46719"/>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6755D"/>
    <w:rsid w:val="00E71C6A"/>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B032C"/>
    <w:rsid w:val="00EB04D5"/>
    <w:rsid w:val="00EB2AC6"/>
    <w:rsid w:val="00EB4123"/>
    <w:rsid w:val="00EB49F1"/>
    <w:rsid w:val="00EB56C4"/>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4D01"/>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3EE"/>
    <w:rsid w:val="00F11479"/>
    <w:rsid w:val="00F1277B"/>
    <w:rsid w:val="00F1300C"/>
    <w:rsid w:val="00F13B95"/>
    <w:rsid w:val="00F1798E"/>
    <w:rsid w:val="00F21E95"/>
    <w:rsid w:val="00F220A9"/>
    <w:rsid w:val="00F2241B"/>
    <w:rsid w:val="00F23A6D"/>
    <w:rsid w:val="00F2427F"/>
    <w:rsid w:val="00F24731"/>
    <w:rsid w:val="00F24D05"/>
    <w:rsid w:val="00F2726E"/>
    <w:rsid w:val="00F31887"/>
    <w:rsid w:val="00F3270A"/>
    <w:rsid w:val="00F32B21"/>
    <w:rsid w:val="00F33DD9"/>
    <w:rsid w:val="00F34688"/>
    <w:rsid w:val="00F355EA"/>
    <w:rsid w:val="00F36331"/>
    <w:rsid w:val="00F36BA9"/>
    <w:rsid w:val="00F3706B"/>
    <w:rsid w:val="00F4039B"/>
    <w:rsid w:val="00F41998"/>
    <w:rsid w:val="00F43E67"/>
    <w:rsid w:val="00F443E5"/>
    <w:rsid w:val="00F45AA6"/>
    <w:rsid w:val="00F45F5C"/>
    <w:rsid w:val="00F4678F"/>
    <w:rsid w:val="00F4685A"/>
    <w:rsid w:val="00F4793F"/>
    <w:rsid w:val="00F47AA5"/>
    <w:rsid w:val="00F50560"/>
    <w:rsid w:val="00F50AAD"/>
    <w:rsid w:val="00F53653"/>
    <w:rsid w:val="00F53B56"/>
    <w:rsid w:val="00F5416D"/>
    <w:rsid w:val="00F54DC7"/>
    <w:rsid w:val="00F54F29"/>
    <w:rsid w:val="00F553CC"/>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75A4F"/>
    <w:rsid w:val="00F80117"/>
    <w:rsid w:val="00F81A95"/>
    <w:rsid w:val="00F8253D"/>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6BB"/>
    <w:rsid w:val="00FA1779"/>
    <w:rsid w:val="00FA1C71"/>
    <w:rsid w:val="00FA2634"/>
    <w:rsid w:val="00FA5889"/>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521"/>
    <w:rsid w:val="00FC7CD9"/>
    <w:rsid w:val="00FC7F33"/>
    <w:rsid w:val="00FD0CE9"/>
    <w:rsid w:val="00FD1923"/>
    <w:rsid w:val="00FD21F9"/>
    <w:rsid w:val="00FD3788"/>
    <w:rsid w:val="00FD3B74"/>
    <w:rsid w:val="00FD4A4C"/>
    <w:rsid w:val="00FD4D54"/>
    <w:rsid w:val="00FD5444"/>
    <w:rsid w:val="00FD69BF"/>
    <w:rsid w:val="00FD6D26"/>
    <w:rsid w:val="00FE0862"/>
    <w:rsid w:val="00FE1588"/>
    <w:rsid w:val="00FE1C24"/>
    <w:rsid w:val="00FE2217"/>
    <w:rsid w:val="00FE4DA5"/>
    <w:rsid w:val="00FE562B"/>
    <w:rsid w:val="00FE5FA5"/>
    <w:rsid w:val="00FE64D8"/>
    <w:rsid w:val="00FF0D9A"/>
    <w:rsid w:val="00FF0FB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ffrey.Horan@sennheiser.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Pages>
  <Words>766</Words>
  <Characters>4369</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2026-04-08T08:45:00Z</cp:lastPrinted>
  <dcterms:created xsi:type="dcterms:W3CDTF">2026-06-16T17:15:00Z</dcterms:created>
  <dcterms:modified xsi:type="dcterms:W3CDTF">2026-06-16T17:15:00Z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